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255E0" w14:textId="77777777" w:rsidR="00946A39" w:rsidRDefault="00946A39" w:rsidP="00946A39">
      <w:pPr>
        <w:bidi/>
        <w:jc w:val="center"/>
        <w:rPr>
          <w:rFonts w:cs="B Nazanin"/>
          <w:b/>
          <w:bCs/>
          <w:sz w:val="32"/>
          <w:szCs w:val="32"/>
          <w:rtl/>
        </w:rPr>
      </w:pPr>
    </w:p>
    <w:p w14:paraId="06B5B00E" w14:textId="21532C6C" w:rsidR="00CF794B" w:rsidRDefault="00CF794B" w:rsidP="002F6531">
      <w:pPr>
        <w:bidi/>
        <w:jc w:val="center"/>
        <w:rPr>
          <w:rFonts w:cs="B Nazanin"/>
          <w:b/>
          <w:bCs/>
          <w:sz w:val="32"/>
          <w:szCs w:val="32"/>
          <w:rtl/>
        </w:rPr>
      </w:pPr>
      <w:r w:rsidRPr="00CF794B">
        <w:rPr>
          <w:rFonts w:cs="B Nazanin"/>
          <w:b/>
          <w:bCs/>
          <w:sz w:val="32"/>
          <w:szCs w:val="32"/>
          <w:rtl/>
        </w:rPr>
        <w:t>روش‌ها</w:t>
      </w:r>
      <w:r w:rsidRPr="00CF794B">
        <w:rPr>
          <w:rFonts w:cs="B Nazanin" w:hint="cs"/>
          <w:b/>
          <w:bCs/>
          <w:sz w:val="32"/>
          <w:szCs w:val="32"/>
          <w:rtl/>
        </w:rPr>
        <w:t>ی</w:t>
      </w:r>
      <w:r w:rsidRPr="00CF794B">
        <w:rPr>
          <w:rFonts w:cs="B Nazanin"/>
          <w:b/>
          <w:bCs/>
          <w:sz w:val="32"/>
          <w:szCs w:val="32"/>
          <w:rtl/>
        </w:rPr>
        <w:t xml:space="preserve"> تفس</w:t>
      </w:r>
      <w:r w:rsidRPr="00CF794B">
        <w:rPr>
          <w:rFonts w:cs="B Nazanin" w:hint="cs"/>
          <w:b/>
          <w:bCs/>
          <w:sz w:val="32"/>
          <w:szCs w:val="32"/>
          <w:rtl/>
        </w:rPr>
        <w:t>ی</w:t>
      </w:r>
      <w:r w:rsidRPr="00CF794B">
        <w:rPr>
          <w:rFonts w:cs="B Nazanin" w:hint="eastAsia"/>
          <w:b/>
          <w:bCs/>
          <w:sz w:val="32"/>
          <w:szCs w:val="32"/>
          <w:rtl/>
        </w:rPr>
        <w:t>ر</w:t>
      </w:r>
      <w:r w:rsidRPr="00CF794B">
        <w:rPr>
          <w:rFonts w:cs="B Nazanin"/>
          <w:b/>
          <w:bCs/>
          <w:sz w:val="32"/>
          <w:szCs w:val="32"/>
          <w:rtl/>
        </w:rPr>
        <w:t xml:space="preserve"> قانون اساس</w:t>
      </w:r>
      <w:r w:rsidRPr="00CF794B">
        <w:rPr>
          <w:rFonts w:cs="B Nazanin" w:hint="cs"/>
          <w:b/>
          <w:bCs/>
          <w:sz w:val="32"/>
          <w:szCs w:val="32"/>
          <w:rtl/>
        </w:rPr>
        <w:t>ی</w:t>
      </w:r>
      <w:r w:rsidRPr="00CF794B">
        <w:rPr>
          <w:rFonts w:cs="B Nazanin"/>
          <w:b/>
          <w:bCs/>
          <w:sz w:val="32"/>
          <w:szCs w:val="32"/>
          <w:rtl/>
        </w:rPr>
        <w:t xml:space="preserve"> و نقش آن در تضم</w:t>
      </w:r>
      <w:r w:rsidRPr="00CF794B">
        <w:rPr>
          <w:rFonts w:cs="B Nazanin" w:hint="cs"/>
          <w:b/>
          <w:bCs/>
          <w:sz w:val="32"/>
          <w:szCs w:val="32"/>
          <w:rtl/>
        </w:rPr>
        <w:t>ی</w:t>
      </w:r>
      <w:r w:rsidRPr="00CF794B">
        <w:rPr>
          <w:rFonts w:cs="B Nazanin" w:hint="eastAsia"/>
          <w:b/>
          <w:bCs/>
          <w:sz w:val="32"/>
          <w:szCs w:val="32"/>
          <w:rtl/>
        </w:rPr>
        <w:t>ن</w:t>
      </w:r>
      <w:r w:rsidRPr="00CF794B">
        <w:rPr>
          <w:rFonts w:cs="B Nazanin"/>
          <w:b/>
          <w:bCs/>
          <w:sz w:val="32"/>
          <w:szCs w:val="32"/>
          <w:rtl/>
        </w:rPr>
        <w:t xml:space="preserve"> حقوق و آزاد</w:t>
      </w:r>
      <w:r w:rsidRPr="00CF794B">
        <w:rPr>
          <w:rFonts w:cs="B Nazanin" w:hint="cs"/>
          <w:b/>
          <w:bCs/>
          <w:sz w:val="32"/>
          <w:szCs w:val="32"/>
          <w:rtl/>
        </w:rPr>
        <w:t>ی‌</w:t>
      </w:r>
      <w:r w:rsidRPr="00CF794B">
        <w:rPr>
          <w:rFonts w:cs="B Nazanin" w:hint="eastAsia"/>
          <w:b/>
          <w:bCs/>
          <w:sz w:val="32"/>
          <w:szCs w:val="32"/>
          <w:rtl/>
        </w:rPr>
        <w:t>ها</w:t>
      </w:r>
      <w:r w:rsidRPr="00CF794B">
        <w:rPr>
          <w:rFonts w:cs="B Nazanin" w:hint="cs"/>
          <w:b/>
          <w:bCs/>
          <w:sz w:val="32"/>
          <w:szCs w:val="32"/>
          <w:rtl/>
        </w:rPr>
        <w:t>ی</w:t>
      </w:r>
      <w:r w:rsidRPr="00CF794B">
        <w:rPr>
          <w:rFonts w:cs="B Nazanin"/>
          <w:b/>
          <w:bCs/>
          <w:sz w:val="32"/>
          <w:szCs w:val="32"/>
          <w:rtl/>
        </w:rPr>
        <w:t xml:space="preserve"> فرد</w:t>
      </w:r>
      <w:r w:rsidRPr="00CF794B">
        <w:rPr>
          <w:rFonts w:cs="B Nazanin" w:hint="cs"/>
          <w:b/>
          <w:bCs/>
          <w:sz w:val="32"/>
          <w:szCs w:val="32"/>
          <w:rtl/>
        </w:rPr>
        <w:t>ی</w:t>
      </w:r>
    </w:p>
    <w:p w14:paraId="242C3CC5" w14:textId="77777777" w:rsidR="002F6531" w:rsidRPr="002F6531" w:rsidRDefault="002F6531" w:rsidP="002F6531">
      <w:pPr>
        <w:jc w:val="center"/>
        <w:rPr>
          <w:rFonts w:cs="B Nazanin"/>
          <w:b/>
          <w:bCs/>
          <w:sz w:val="24"/>
          <w:szCs w:val="24"/>
          <w:rtl/>
        </w:rPr>
      </w:pPr>
      <w:r w:rsidRPr="002F6531">
        <w:rPr>
          <w:rFonts w:cs="B Nazanin"/>
          <w:b/>
          <w:bCs/>
          <w:sz w:val="24"/>
          <w:szCs w:val="24"/>
          <w:rtl/>
        </w:rPr>
        <w:t>عباس عباس‌زاده</w:t>
      </w:r>
    </w:p>
    <w:p w14:paraId="3AE6A3B2" w14:textId="502417EC" w:rsidR="002F6531" w:rsidRDefault="002F6531" w:rsidP="002F6531">
      <w:pPr>
        <w:bidi/>
        <w:jc w:val="center"/>
        <w:rPr>
          <w:rFonts w:cs="B Nazanin"/>
          <w:rtl/>
        </w:rPr>
      </w:pPr>
      <w:r w:rsidRPr="002F6531">
        <w:rPr>
          <w:rFonts w:cs="B Nazanin"/>
          <w:rtl/>
        </w:rPr>
        <w:t>دانشگاه آزاد اسلام</w:t>
      </w:r>
      <w:r w:rsidRPr="002F6531">
        <w:rPr>
          <w:rFonts w:cs="B Nazanin" w:hint="cs"/>
          <w:rtl/>
        </w:rPr>
        <w:t>ی</w:t>
      </w:r>
      <w:r w:rsidRPr="002F6531">
        <w:rPr>
          <w:rFonts w:cs="B Nazanin" w:hint="eastAsia"/>
          <w:rtl/>
        </w:rPr>
        <w:t>،</w:t>
      </w:r>
      <w:r w:rsidRPr="002F6531">
        <w:rPr>
          <w:rFonts w:cs="B Nazanin"/>
          <w:rtl/>
        </w:rPr>
        <w:t xml:space="preserve"> واحد تبر</w:t>
      </w:r>
      <w:r w:rsidRPr="002F6531">
        <w:rPr>
          <w:rFonts w:cs="B Nazanin" w:hint="cs"/>
          <w:rtl/>
        </w:rPr>
        <w:t>ی</w:t>
      </w:r>
      <w:r w:rsidRPr="002F6531">
        <w:rPr>
          <w:rFonts w:cs="B Nazanin" w:hint="eastAsia"/>
          <w:rtl/>
        </w:rPr>
        <w:t>ز،</w:t>
      </w:r>
      <w:r w:rsidRPr="002F6531">
        <w:rPr>
          <w:rFonts w:cs="B Nazanin"/>
          <w:rtl/>
        </w:rPr>
        <w:t xml:space="preserve"> دانشکده حقوق، اله</w:t>
      </w:r>
      <w:r w:rsidRPr="002F6531">
        <w:rPr>
          <w:rFonts w:cs="B Nazanin" w:hint="cs"/>
          <w:rtl/>
        </w:rPr>
        <w:t>ی</w:t>
      </w:r>
      <w:r w:rsidRPr="002F6531">
        <w:rPr>
          <w:rFonts w:cs="B Nazanin" w:hint="eastAsia"/>
          <w:rtl/>
        </w:rPr>
        <w:t>ات</w:t>
      </w:r>
      <w:r w:rsidRPr="002F6531">
        <w:rPr>
          <w:rFonts w:cs="B Nazanin"/>
          <w:rtl/>
        </w:rPr>
        <w:t xml:space="preserve"> و علوم س</w:t>
      </w:r>
      <w:r w:rsidRPr="002F6531">
        <w:rPr>
          <w:rFonts w:cs="B Nazanin" w:hint="cs"/>
          <w:rtl/>
        </w:rPr>
        <w:t>ی</w:t>
      </w:r>
      <w:r w:rsidRPr="002F6531">
        <w:rPr>
          <w:rFonts w:cs="B Nazanin" w:hint="eastAsia"/>
          <w:rtl/>
        </w:rPr>
        <w:t>اس</w:t>
      </w:r>
      <w:r w:rsidRPr="002F6531">
        <w:rPr>
          <w:rFonts w:cs="B Nazanin" w:hint="cs"/>
          <w:rtl/>
        </w:rPr>
        <w:t>ی</w:t>
      </w:r>
    </w:p>
    <w:p w14:paraId="2D454E36" w14:textId="77777777" w:rsidR="002F6531" w:rsidRDefault="002F6531" w:rsidP="002F6531">
      <w:pPr>
        <w:bidi/>
        <w:jc w:val="center"/>
        <w:rPr>
          <w:rFonts w:cs="B Nazanin"/>
          <w:rtl/>
        </w:rPr>
      </w:pPr>
    </w:p>
    <w:p w14:paraId="710DD863" w14:textId="77777777" w:rsidR="002F6531" w:rsidRDefault="002F6531" w:rsidP="002F6531">
      <w:pPr>
        <w:bidi/>
        <w:jc w:val="both"/>
        <w:rPr>
          <w:rFonts w:cs="B Nazanin"/>
          <w:rtl/>
        </w:rPr>
      </w:pPr>
    </w:p>
    <w:p w14:paraId="4F419E50" w14:textId="236339C2" w:rsidR="00EA09F1" w:rsidRPr="0031392D" w:rsidRDefault="002F6531" w:rsidP="00EA09F1">
      <w:pPr>
        <w:bidi/>
        <w:jc w:val="both"/>
        <w:rPr>
          <w:rFonts w:cs="B Nazanin"/>
          <w:b/>
          <w:bCs/>
          <w:sz w:val="24"/>
          <w:szCs w:val="24"/>
          <w:rtl/>
        </w:rPr>
      </w:pPr>
      <w:r w:rsidRPr="0031392D">
        <w:rPr>
          <w:rFonts w:cs="B Nazanin"/>
          <w:b/>
          <w:bCs/>
          <w:sz w:val="24"/>
          <w:szCs w:val="24"/>
          <w:rtl/>
        </w:rPr>
        <w:t>چک</w:t>
      </w:r>
      <w:r w:rsidRPr="0031392D">
        <w:rPr>
          <w:rFonts w:cs="B Nazanin" w:hint="cs"/>
          <w:b/>
          <w:bCs/>
          <w:sz w:val="24"/>
          <w:szCs w:val="24"/>
          <w:rtl/>
        </w:rPr>
        <w:t>ی</w:t>
      </w:r>
      <w:r w:rsidRPr="0031392D">
        <w:rPr>
          <w:rFonts w:cs="B Nazanin" w:hint="eastAsia"/>
          <w:b/>
          <w:bCs/>
          <w:sz w:val="24"/>
          <w:szCs w:val="24"/>
          <w:rtl/>
        </w:rPr>
        <w:t>ده</w:t>
      </w:r>
      <w:r w:rsidRPr="0031392D">
        <w:rPr>
          <w:rFonts w:cs="B Nazanin"/>
          <w:b/>
          <w:bCs/>
          <w:sz w:val="24"/>
          <w:szCs w:val="24"/>
        </w:rPr>
        <w:t>:</w:t>
      </w:r>
    </w:p>
    <w:p w14:paraId="3792F8AA" w14:textId="53E36C7A" w:rsidR="002F6531" w:rsidRDefault="002F6531" w:rsidP="002F6531">
      <w:pPr>
        <w:bidi/>
        <w:jc w:val="both"/>
        <w:rPr>
          <w:rFonts w:cs="B Nazanin"/>
          <w:rtl/>
        </w:rPr>
      </w:pPr>
      <w:r w:rsidRPr="00EA09F1">
        <w:rPr>
          <w:rFonts w:cs="B Nazanin" w:hint="eastAsia"/>
          <w:sz w:val="24"/>
          <w:szCs w:val="24"/>
          <w:rtl/>
        </w:rPr>
        <w:t>قانون</w:t>
      </w:r>
      <w:r w:rsidRPr="00EA09F1">
        <w:rPr>
          <w:rFonts w:cs="B Nazanin"/>
          <w:sz w:val="24"/>
          <w:szCs w:val="24"/>
          <w:rtl/>
        </w:rPr>
        <w:t xml:space="preserve"> اساس</w:t>
      </w:r>
      <w:r w:rsidRPr="00EA09F1">
        <w:rPr>
          <w:rFonts w:cs="B Nazanin" w:hint="cs"/>
          <w:sz w:val="24"/>
          <w:szCs w:val="24"/>
          <w:rtl/>
        </w:rPr>
        <w:t>ی</w:t>
      </w:r>
      <w:r w:rsidRPr="00EA09F1">
        <w:rPr>
          <w:rFonts w:cs="B Nazanin"/>
          <w:sz w:val="24"/>
          <w:szCs w:val="24"/>
          <w:rtl/>
        </w:rPr>
        <w:t xml:space="preserve"> به‌مثابه عال</w:t>
      </w:r>
      <w:r w:rsidRPr="00EA09F1">
        <w:rPr>
          <w:rFonts w:cs="B Nazanin" w:hint="cs"/>
          <w:sz w:val="24"/>
          <w:szCs w:val="24"/>
          <w:rtl/>
        </w:rPr>
        <w:t>ی‌</w:t>
      </w:r>
      <w:r w:rsidRPr="00EA09F1">
        <w:rPr>
          <w:rFonts w:cs="B Nazanin" w:hint="eastAsia"/>
          <w:sz w:val="24"/>
          <w:szCs w:val="24"/>
          <w:rtl/>
        </w:rPr>
        <w:t>تر</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سند حقوق</w:t>
      </w:r>
      <w:r w:rsidRPr="00EA09F1">
        <w:rPr>
          <w:rFonts w:cs="B Nazanin" w:hint="cs"/>
          <w:sz w:val="24"/>
          <w:szCs w:val="24"/>
          <w:rtl/>
        </w:rPr>
        <w:t>ی</w:t>
      </w:r>
      <w:r w:rsidRPr="00EA09F1">
        <w:rPr>
          <w:rFonts w:cs="B Nazanin"/>
          <w:sz w:val="24"/>
          <w:szCs w:val="24"/>
          <w:rtl/>
        </w:rPr>
        <w:t xml:space="preserve"> هر نظام س</w:t>
      </w:r>
      <w:r w:rsidRPr="00EA09F1">
        <w:rPr>
          <w:rFonts w:cs="B Nazanin" w:hint="cs"/>
          <w:sz w:val="24"/>
          <w:szCs w:val="24"/>
          <w:rtl/>
        </w:rPr>
        <w:t>ی</w:t>
      </w:r>
      <w:r w:rsidRPr="00EA09F1">
        <w:rPr>
          <w:rFonts w:cs="B Nazanin" w:hint="eastAsia"/>
          <w:sz w:val="24"/>
          <w:szCs w:val="24"/>
          <w:rtl/>
        </w:rPr>
        <w:t>اس</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بن</w:t>
      </w:r>
      <w:r w:rsidRPr="00EA09F1">
        <w:rPr>
          <w:rFonts w:cs="B Nazanin" w:hint="cs"/>
          <w:sz w:val="24"/>
          <w:szCs w:val="24"/>
          <w:rtl/>
        </w:rPr>
        <w:t>ی</w:t>
      </w:r>
      <w:r w:rsidRPr="00EA09F1">
        <w:rPr>
          <w:rFonts w:cs="B Nazanin" w:hint="eastAsia"/>
          <w:sz w:val="24"/>
          <w:szCs w:val="24"/>
          <w:rtl/>
        </w:rPr>
        <w:t>ان</w:t>
      </w:r>
      <w:r w:rsidRPr="00EA09F1">
        <w:rPr>
          <w:rFonts w:cs="B Nazanin"/>
          <w:sz w:val="24"/>
          <w:szCs w:val="24"/>
          <w:rtl/>
        </w:rPr>
        <w:t xml:space="preserve"> تنظ</w:t>
      </w:r>
      <w:r w:rsidRPr="00EA09F1">
        <w:rPr>
          <w:rFonts w:cs="B Nazanin" w:hint="cs"/>
          <w:sz w:val="24"/>
          <w:szCs w:val="24"/>
          <w:rtl/>
        </w:rPr>
        <w:t>ی</w:t>
      </w:r>
      <w:r w:rsidRPr="00EA09F1">
        <w:rPr>
          <w:rFonts w:cs="B Nazanin" w:hint="eastAsia"/>
          <w:sz w:val="24"/>
          <w:szCs w:val="24"/>
          <w:rtl/>
        </w:rPr>
        <w:t>م</w:t>
      </w:r>
      <w:r w:rsidRPr="00EA09F1">
        <w:rPr>
          <w:rFonts w:cs="B Nazanin"/>
          <w:sz w:val="24"/>
          <w:szCs w:val="24"/>
          <w:rtl/>
        </w:rPr>
        <w:t xml:space="preserve"> اقتدار عموم</w:t>
      </w:r>
      <w:r w:rsidRPr="00EA09F1">
        <w:rPr>
          <w:rFonts w:cs="B Nazanin" w:hint="cs"/>
          <w:sz w:val="24"/>
          <w:szCs w:val="24"/>
          <w:rtl/>
        </w:rPr>
        <w:t>ی</w:t>
      </w:r>
      <w:r w:rsidRPr="00EA09F1">
        <w:rPr>
          <w:rFonts w:cs="B Nazanin"/>
          <w:sz w:val="24"/>
          <w:szCs w:val="24"/>
          <w:rtl/>
        </w:rPr>
        <w:t xml:space="preserve"> و تضم</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حقوق و آزاد</w:t>
      </w:r>
      <w:r w:rsidRPr="00EA09F1">
        <w:rPr>
          <w:rFonts w:cs="B Nazanin" w:hint="cs"/>
          <w:sz w:val="24"/>
          <w:szCs w:val="24"/>
          <w:rtl/>
        </w:rPr>
        <w:t>ی‌</w:t>
      </w:r>
      <w:r w:rsidRPr="00EA09F1">
        <w:rPr>
          <w:rFonts w:cs="B Nazanin" w:hint="eastAsia"/>
          <w:sz w:val="24"/>
          <w:szCs w:val="24"/>
          <w:rtl/>
        </w:rPr>
        <w:t>ها</w:t>
      </w:r>
      <w:r w:rsidRPr="00EA09F1">
        <w:rPr>
          <w:rFonts w:cs="B Nazanin" w:hint="cs"/>
          <w:sz w:val="24"/>
          <w:szCs w:val="24"/>
          <w:rtl/>
        </w:rPr>
        <w:t>ی</w:t>
      </w:r>
      <w:r w:rsidRPr="00EA09F1">
        <w:rPr>
          <w:rFonts w:cs="B Nazanin"/>
          <w:sz w:val="24"/>
          <w:szCs w:val="24"/>
          <w:rtl/>
        </w:rPr>
        <w:t xml:space="preserve"> فرد</w:t>
      </w:r>
      <w:r w:rsidRPr="00EA09F1">
        <w:rPr>
          <w:rFonts w:cs="B Nazanin" w:hint="cs"/>
          <w:sz w:val="24"/>
          <w:szCs w:val="24"/>
          <w:rtl/>
        </w:rPr>
        <w:t>ی</w:t>
      </w:r>
      <w:r w:rsidRPr="00EA09F1">
        <w:rPr>
          <w:rFonts w:cs="B Nazanin"/>
          <w:sz w:val="24"/>
          <w:szCs w:val="24"/>
          <w:rtl/>
        </w:rPr>
        <w:t xml:space="preserve"> را فراهم م</w:t>
      </w:r>
      <w:r w:rsidRPr="00EA09F1">
        <w:rPr>
          <w:rFonts w:cs="B Nazanin" w:hint="cs"/>
          <w:sz w:val="24"/>
          <w:szCs w:val="24"/>
          <w:rtl/>
        </w:rPr>
        <w:t>ی‌</w:t>
      </w:r>
      <w:r w:rsidRPr="00EA09F1">
        <w:rPr>
          <w:rFonts w:cs="B Nazanin" w:hint="eastAsia"/>
          <w:sz w:val="24"/>
          <w:szCs w:val="24"/>
          <w:rtl/>
        </w:rPr>
        <w:t>سازد</w:t>
      </w:r>
      <w:r w:rsidRPr="00EA09F1">
        <w:rPr>
          <w:rFonts w:cs="B Nazanin"/>
          <w:sz w:val="24"/>
          <w:szCs w:val="24"/>
          <w:rtl/>
        </w:rPr>
        <w:t>. با ا</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وجود، تحقق مؤثر ا</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حقوق صرفاً به پ</w:t>
      </w:r>
      <w:r w:rsidRPr="00EA09F1">
        <w:rPr>
          <w:rFonts w:cs="B Nazanin" w:hint="cs"/>
          <w:sz w:val="24"/>
          <w:szCs w:val="24"/>
          <w:rtl/>
        </w:rPr>
        <w:t>ی</w:t>
      </w:r>
      <w:r w:rsidRPr="00EA09F1">
        <w:rPr>
          <w:rFonts w:cs="B Nazanin" w:hint="eastAsia"/>
          <w:sz w:val="24"/>
          <w:szCs w:val="24"/>
          <w:rtl/>
        </w:rPr>
        <w:t>ش‌ب</w:t>
      </w:r>
      <w:r w:rsidRPr="00EA09F1">
        <w:rPr>
          <w:rFonts w:cs="B Nazanin" w:hint="cs"/>
          <w:sz w:val="24"/>
          <w:szCs w:val="24"/>
          <w:rtl/>
        </w:rPr>
        <w:t>ی</w:t>
      </w:r>
      <w:r w:rsidRPr="00EA09F1">
        <w:rPr>
          <w:rFonts w:cs="B Nazanin" w:hint="eastAsia"/>
          <w:sz w:val="24"/>
          <w:szCs w:val="24"/>
          <w:rtl/>
        </w:rPr>
        <w:t>ن</w:t>
      </w:r>
      <w:r w:rsidRPr="00EA09F1">
        <w:rPr>
          <w:rFonts w:cs="B Nazanin" w:hint="cs"/>
          <w:sz w:val="24"/>
          <w:szCs w:val="24"/>
          <w:rtl/>
        </w:rPr>
        <w:t>ی</w:t>
      </w:r>
      <w:r w:rsidRPr="00EA09F1">
        <w:rPr>
          <w:rFonts w:cs="B Nazanin"/>
          <w:sz w:val="24"/>
          <w:szCs w:val="24"/>
          <w:rtl/>
        </w:rPr>
        <w:t xml:space="preserve"> آن‌ها در متن قانون اساس</w:t>
      </w:r>
      <w:r w:rsidRPr="00EA09F1">
        <w:rPr>
          <w:rFonts w:cs="B Nazanin" w:hint="cs"/>
          <w:sz w:val="24"/>
          <w:szCs w:val="24"/>
          <w:rtl/>
        </w:rPr>
        <w:t>ی</w:t>
      </w:r>
      <w:r w:rsidRPr="00EA09F1">
        <w:rPr>
          <w:rFonts w:cs="B Nazanin"/>
          <w:sz w:val="24"/>
          <w:szCs w:val="24"/>
          <w:rtl/>
        </w:rPr>
        <w:t xml:space="preserve"> محدود نم</w:t>
      </w:r>
      <w:r w:rsidRPr="00EA09F1">
        <w:rPr>
          <w:rFonts w:cs="B Nazanin" w:hint="cs"/>
          <w:sz w:val="24"/>
          <w:szCs w:val="24"/>
          <w:rtl/>
        </w:rPr>
        <w:t>ی‌</w:t>
      </w:r>
      <w:r w:rsidRPr="00EA09F1">
        <w:rPr>
          <w:rFonts w:cs="B Nazanin" w:hint="eastAsia"/>
          <w:sz w:val="24"/>
          <w:szCs w:val="24"/>
          <w:rtl/>
        </w:rPr>
        <w:t>شود،</w:t>
      </w:r>
      <w:r w:rsidRPr="00EA09F1">
        <w:rPr>
          <w:rFonts w:cs="B Nazanin"/>
          <w:sz w:val="24"/>
          <w:szCs w:val="24"/>
          <w:rtl/>
        </w:rPr>
        <w:t xml:space="preserve"> بلکه تا حد ز</w:t>
      </w:r>
      <w:r w:rsidRPr="00EA09F1">
        <w:rPr>
          <w:rFonts w:cs="B Nazanin" w:hint="cs"/>
          <w:sz w:val="24"/>
          <w:szCs w:val="24"/>
          <w:rtl/>
        </w:rPr>
        <w:t>ی</w:t>
      </w:r>
      <w:r w:rsidRPr="00EA09F1">
        <w:rPr>
          <w:rFonts w:cs="B Nazanin" w:hint="eastAsia"/>
          <w:sz w:val="24"/>
          <w:szCs w:val="24"/>
          <w:rtl/>
        </w:rPr>
        <w:t>اد</w:t>
      </w:r>
      <w:r w:rsidRPr="00EA09F1">
        <w:rPr>
          <w:rFonts w:cs="B Nazanin" w:hint="cs"/>
          <w:sz w:val="24"/>
          <w:szCs w:val="24"/>
          <w:rtl/>
        </w:rPr>
        <w:t>ی</w:t>
      </w:r>
      <w:r w:rsidRPr="00EA09F1">
        <w:rPr>
          <w:rFonts w:cs="B Nazanin"/>
          <w:sz w:val="24"/>
          <w:szCs w:val="24"/>
          <w:rtl/>
        </w:rPr>
        <w:t xml:space="preserve"> به ش</w:t>
      </w:r>
      <w:r w:rsidRPr="00EA09F1">
        <w:rPr>
          <w:rFonts w:cs="B Nazanin" w:hint="cs"/>
          <w:sz w:val="24"/>
          <w:szCs w:val="24"/>
          <w:rtl/>
        </w:rPr>
        <w:t>ی</w:t>
      </w:r>
      <w:r w:rsidRPr="00EA09F1">
        <w:rPr>
          <w:rFonts w:cs="B Nazanin" w:hint="eastAsia"/>
          <w:sz w:val="24"/>
          <w:szCs w:val="24"/>
          <w:rtl/>
        </w:rPr>
        <w:t>وه</w:t>
      </w:r>
      <w:r w:rsidRPr="00EA09F1">
        <w:rPr>
          <w:rFonts w:cs="B Nazanin"/>
          <w:sz w:val="24"/>
          <w:szCs w:val="24"/>
          <w:rtl/>
        </w:rPr>
        <w:t xml:space="preserve">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مفاد آ</w:t>
      </w:r>
      <w:r w:rsidRPr="00EA09F1">
        <w:rPr>
          <w:rFonts w:cs="B Nazanin" w:hint="eastAsia"/>
          <w:sz w:val="24"/>
          <w:szCs w:val="24"/>
          <w:rtl/>
        </w:rPr>
        <w:t>ن</w:t>
      </w:r>
      <w:r w:rsidRPr="00EA09F1">
        <w:rPr>
          <w:rFonts w:cs="B Nazanin"/>
          <w:sz w:val="24"/>
          <w:szCs w:val="24"/>
          <w:rtl/>
        </w:rPr>
        <w:t xml:space="preserve"> وابسته است. روش‌ها</w:t>
      </w:r>
      <w:r w:rsidRPr="00EA09F1">
        <w:rPr>
          <w:rFonts w:cs="B Nazanin" w:hint="cs"/>
          <w:sz w:val="24"/>
          <w:szCs w:val="24"/>
          <w:rtl/>
        </w:rPr>
        <w:t>ی</w:t>
      </w:r>
      <w:r w:rsidRPr="00EA09F1">
        <w:rPr>
          <w:rFonts w:cs="B Nazanin"/>
          <w:sz w:val="24"/>
          <w:szCs w:val="24"/>
          <w:rtl/>
        </w:rPr>
        <w:t xml:space="preserve"> گوناگون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قانون اساس</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از جمله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لفظ</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تار</w:t>
      </w:r>
      <w:r w:rsidRPr="00EA09F1">
        <w:rPr>
          <w:rFonts w:cs="B Nazanin" w:hint="cs"/>
          <w:sz w:val="24"/>
          <w:szCs w:val="24"/>
          <w:rtl/>
        </w:rPr>
        <w:t>ی</w:t>
      </w:r>
      <w:r w:rsidRPr="00EA09F1">
        <w:rPr>
          <w:rFonts w:cs="B Nazanin" w:hint="eastAsia"/>
          <w:sz w:val="24"/>
          <w:szCs w:val="24"/>
          <w:rtl/>
        </w:rPr>
        <w:t>خ</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غا</w:t>
      </w:r>
      <w:r w:rsidRPr="00EA09F1">
        <w:rPr>
          <w:rFonts w:cs="B Nazanin" w:hint="cs"/>
          <w:sz w:val="24"/>
          <w:szCs w:val="24"/>
          <w:rtl/>
        </w:rPr>
        <w:t>یی</w:t>
      </w:r>
      <w:r w:rsidRPr="00EA09F1">
        <w:rPr>
          <w:rFonts w:cs="B Nazanin"/>
          <w:sz w:val="24"/>
          <w:szCs w:val="24"/>
          <w:rtl/>
        </w:rPr>
        <w:t xml:space="preserve"> و پو</w:t>
      </w:r>
      <w:r w:rsidRPr="00EA09F1">
        <w:rPr>
          <w:rFonts w:cs="B Nazanin" w:hint="cs"/>
          <w:sz w:val="24"/>
          <w:szCs w:val="24"/>
          <w:rtl/>
        </w:rPr>
        <w:t>ی</w:t>
      </w:r>
      <w:r w:rsidRPr="00EA09F1">
        <w:rPr>
          <w:rFonts w:cs="B Nazanin" w:hint="eastAsia"/>
          <w:sz w:val="24"/>
          <w:szCs w:val="24"/>
          <w:rtl/>
        </w:rPr>
        <w:t>ا،</w:t>
      </w:r>
      <w:r w:rsidRPr="00EA09F1">
        <w:rPr>
          <w:rFonts w:cs="B Nazanin"/>
          <w:sz w:val="24"/>
          <w:szCs w:val="24"/>
          <w:rtl/>
        </w:rPr>
        <w:t xml:space="preserve"> م</w:t>
      </w:r>
      <w:r w:rsidRPr="00EA09F1">
        <w:rPr>
          <w:rFonts w:cs="B Nazanin" w:hint="cs"/>
          <w:sz w:val="24"/>
          <w:szCs w:val="24"/>
          <w:rtl/>
        </w:rPr>
        <w:t>ی‌</w:t>
      </w:r>
      <w:r w:rsidRPr="00EA09F1">
        <w:rPr>
          <w:rFonts w:cs="B Nazanin" w:hint="eastAsia"/>
          <w:sz w:val="24"/>
          <w:szCs w:val="24"/>
          <w:rtl/>
        </w:rPr>
        <w:t>توانند</w:t>
      </w:r>
      <w:r w:rsidRPr="00EA09F1">
        <w:rPr>
          <w:rFonts w:cs="B Nazanin"/>
          <w:sz w:val="24"/>
          <w:szCs w:val="24"/>
          <w:rtl/>
        </w:rPr>
        <w:t xml:space="preserve"> آثار متفاوت و گاه متعارض</w:t>
      </w:r>
      <w:r w:rsidRPr="00EA09F1">
        <w:rPr>
          <w:rFonts w:cs="B Nazanin" w:hint="cs"/>
          <w:sz w:val="24"/>
          <w:szCs w:val="24"/>
          <w:rtl/>
        </w:rPr>
        <w:t>ی</w:t>
      </w:r>
      <w:r w:rsidRPr="00EA09F1">
        <w:rPr>
          <w:rFonts w:cs="B Nazanin"/>
          <w:sz w:val="24"/>
          <w:szCs w:val="24"/>
          <w:rtl/>
        </w:rPr>
        <w:t xml:space="preserve"> بر شناسا</w:t>
      </w:r>
      <w:r w:rsidRPr="00EA09F1">
        <w:rPr>
          <w:rFonts w:cs="B Nazanin" w:hint="cs"/>
          <w:sz w:val="24"/>
          <w:szCs w:val="24"/>
          <w:rtl/>
        </w:rPr>
        <w:t>یی</w:t>
      </w:r>
      <w:r w:rsidRPr="00EA09F1">
        <w:rPr>
          <w:rFonts w:cs="B Nazanin" w:hint="eastAsia"/>
          <w:sz w:val="24"/>
          <w:szCs w:val="24"/>
          <w:rtl/>
        </w:rPr>
        <w:t>،</w:t>
      </w:r>
      <w:r w:rsidRPr="00EA09F1">
        <w:rPr>
          <w:rFonts w:cs="B Nazanin"/>
          <w:sz w:val="24"/>
          <w:szCs w:val="24"/>
          <w:rtl/>
        </w:rPr>
        <w:t xml:space="preserve"> توسعه </w:t>
      </w:r>
      <w:r w:rsidRPr="00EA09F1">
        <w:rPr>
          <w:rFonts w:cs="B Nazanin" w:hint="cs"/>
          <w:sz w:val="24"/>
          <w:szCs w:val="24"/>
          <w:rtl/>
        </w:rPr>
        <w:t>ی</w:t>
      </w:r>
      <w:r w:rsidRPr="00EA09F1">
        <w:rPr>
          <w:rFonts w:cs="B Nazanin" w:hint="eastAsia"/>
          <w:sz w:val="24"/>
          <w:szCs w:val="24"/>
          <w:rtl/>
        </w:rPr>
        <w:t>ا</w:t>
      </w:r>
      <w:r w:rsidRPr="00EA09F1">
        <w:rPr>
          <w:rFonts w:cs="B Nazanin"/>
          <w:sz w:val="24"/>
          <w:szCs w:val="24"/>
          <w:rtl/>
        </w:rPr>
        <w:t xml:space="preserve"> تحد</w:t>
      </w:r>
      <w:r w:rsidRPr="00EA09F1">
        <w:rPr>
          <w:rFonts w:cs="B Nazanin" w:hint="cs"/>
          <w:sz w:val="24"/>
          <w:szCs w:val="24"/>
          <w:rtl/>
        </w:rPr>
        <w:t>ی</w:t>
      </w:r>
      <w:r w:rsidRPr="00EA09F1">
        <w:rPr>
          <w:rFonts w:cs="B Nazanin" w:hint="eastAsia"/>
          <w:sz w:val="24"/>
          <w:szCs w:val="24"/>
          <w:rtl/>
        </w:rPr>
        <w:t>د</w:t>
      </w:r>
      <w:r w:rsidRPr="00EA09F1">
        <w:rPr>
          <w:rFonts w:cs="B Nazanin"/>
          <w:sz w:val="24"/>
          <w:szCs w:val="24"/>
          <w:rtl/>
        </w:rPr>
        <w:t xml:space="preserve"> حقوق و آزاد</w:t>
      </w:r>
      <w:r w:rsidRPr="00EA09F1">
        <w:rPr>
          <w:rFonts w:cs="B Nazanin" w:hint="cs"/>
          <w:sz w:val="24"/>
          <w:szCs w:val="24"/>
          <w:rtl/>
        </w:rPr>
        <w:t>ی‌</w:t>
      </w:r>
      <w:r w:rsidRPr="00EA09F1">
        <w:rPr>
          <w:rFonts w:cs="B Nazanin" w:hint="eastAsia"/>
          <w:sz w:val="24"/>
          <w:szCs w:val="24"/>
          <w:rtl/>
        </w:rPr>
        <w:t>ها</w:t>
      </w:r>
      <w:r w:rsidRPr="00EA09F1">
        <w:rPr>
          <w:rFonts w:cs="B Nazanin" w:hint="cs"/>
          <w:sz w:val="24"/>
          <w:szCs w:val="24"/>
          <w:rtl/>
        </w:rPr>
        <w:t>ی</w:t>
      </w:r>
      <w:r w:rsidRPr="00EA09F1">
        <w:rPr>
          <w:rFonts w:cs="B Nazanin"/>
          <w:sz w:val="24"/>
          <w:szCs w:val="24"/>
          <w:rtl/>
        </w:rPr>
        <w:t xml:space="preserve"> فرد</w:t>
      </w:r>
      <w:r w:rsidRPr="00EA09F1">
        <w:rPr>
          <w:rFonts w:cs="B Nazanin" w:hint="cs"/>
          <w:sz w:val="24"/>
          <w:szCs w:val="24"/>
          <w:rtl/>
        </w:rPr>
        <w:t>ی</w:t>
      </w:r>
      <w:r w:rsidRPr="00EA09F1">
        <w:rPr>
          <w:rFonts w:cs="B Nazanin"/>
          <w:sz w:val="24"/>
          <w:szCs w:val="24"/>
          <w:rtl/>
        </w:rPr>
        <w:t xml:space="preserve"> بر جا</w:t>
      </w:r>
      <w:r w:rsidRPr="00EA09F1">
        <w:rPr>
          <w:rFonts w:cs="B Nazanin" w:hint="cs"/>
          <w:sz w:val="24"/>
          <w:szCs w:val="24"/>
          <w:rtl/>
        </w:rPr>
        <w:t>ی</w:t>
      </w:r>
      <w:r w:rsidRPr="00EA09F1">
        <w:rPr>
          <w:rFonts w:cs="B Nazanin"/>
          <w:sz w:val="24"/>
          <w:szCs w:val="24"/>
          <w:rtl/>
        </w:rPr>
        <w:t xml:space="preserve"> گذارند. ا</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مقاله با اتخاذ رو</w:t>
      </w:r>
      <w:r w:rsidRPr="00EA09F1">
        <w:rPr>
          <w:rFonts w:cs="B Nazanin" w:hint="cs"/>
          <w:sz w:val="24"/>
          <w:szCs w:val="24"/>
          <w:rtl/>
        </w:rPr>
        <w:t>ی</w:t>
      </w:r>
      <w:r w:rsidRPr="00EA09F1">
        <w:rPr>
          <w:rFonts w:cs="B Nazanin" w:hint="eastAsia"/>
          <w:sz w:val="24"/>
          <w:szCs w:val="24"/>
          <w:rtl/>
        </w:rPr>
        <w:t>کرد</w:t>
      </w:r>
      <w:r w:rsidRPr="00EA09F1">
        <w:rPr>
          <w:rFonts w:cs="B Nazanin" w:hint="cs"/>
          <w:sz w:val="24"/>
          <w:szCs w:val="24"/>
          <w:rtl/>
        </w:rPr>
        <w:t>ی</w:t>
      </w:r>
      <w:r w:rsidRPr="00EA09F1">
        <w:rPr>
          <w:rFonts w:cs="B Nazanin"/>
          <w:sz w:val="24"/>
          <w:szCs w:val="24"/>
          <w:rtl/>
        </w:rPr>
        <w:t xml:space="preserve"> توص</w:t>
      </w:r>
      <w:r w:rsidRPr="00EA09F1">
        <w:rPr>
          <w:rFonts w:cs="B Nazanin" w:hint="cs"/>
          <w:sz w:val="24"/>
          <w:szCs w:val="24"/>
          <w:rtl/>
        </w:rPr>
        <w:t>ی</w:t>
      </w:r>
      <w:r w:rsidRPr="00EA09F1">
        <w:rPr>
          <w:rFonts w:cs="B Nazanin" w:hint="eastAsia"/>
          <w:sz w:val="24"/>
          <w:szCs w:val="24"/>
          <w:rtl/>
        </w:rPr>
        <w:t>ف</w:t>
      </w:r>
      <w:r w:rsidRPr="00EA09F1">
        <w:rPr>
          <w:rFonts w:cs="B Nazanin" w:hint="cs"/>
          <w:sz w:val="24"/>
          <w:szCs w:val="24"/>
          <w:rtl/>
        </w:rPr>
        <w:t>ی</w:t>
      </w:r>
      <w:r w:rsidRPr="00EA09F1">
        <w:rPr>
          <w:rFonts w:ascii="Times New Roman" w:hAnsi="Times New Roman" w:cs="Times New Roman" w:hint="cs"/>
          <w:sz w:val="24"/>
          <w:szCs w:val="24"/>
          <w:rtl/>
        </w:rPr>
        <w:t>–</w:t>
      </w:r>
      <w:r w:rsidRPr="00EA09F1">
        <w:rPr>
          <w:rFonts w:cs="B Nazanin" w:hint="cs"/>
          <w:sz w:val="24"/>
          <w:szCs w:val="24"/>
          <w:rtl/>
        </w:rPr>
        <w:t>تحلی</w:t>
      </w:r>
      <w:r w:rsidRPr="00EA09F1">
        <w:rPr>
          <w:rFonts w:cs="B Nazanin" w:hint="eastAsia"/>
          <w:sz w:val="24"/>
          <w:szCs w:val="24"/>
          <w:rtl/>
        </w:rPr>
        <w:t>ل</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به بررس</w:t>
      </w:r>
      <w:r w:rsidRPr="00EA09F1">
        <w:rPr>
          <w:rFonts w:cs="B Nazanin" w:hint="cs"/>
          <w:sz w:val="24"/>
          <w:szCs w:val="24"/>
          <w:rtl/>
        </w:rPr>
        <w:t>ی</w:t>
      </w:r>
      <w:r w:rsidRPr="00EA09F1">
        <w:rPr>
          <w:rFonts w:cs="B Nazanin"/>
          <w:sz w:val="24"/>
          <w:szCs w:val="24"/>
          <w:rtl/>
        </w:rPr>
        <w:t xml:space="preserve"> مهم‌تر</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روش‌ها</w:t>
      </w:r>
      <w:r w:rsidRPr="00EA09F1">
        <w:rPr>
          <w:rFonts w:cs="B Nazanin" w:hint="cs"/>
          <w:sz w:val="24"/>
          <w:szCs w:val="24"/>
          <w:rtl/>
        </w:rPr>
        <w:t>ی</w:t>
      </w:r>
      <w:r w:rsidRPr="00EA09F1">
        <w:rPr>
          <w:rFonts w:cs="B Nazanin"/>
          <w:sz w:val="24"/>
          <w:szCs w:val="24"/>
          <w:rtl/>
        </w:rPr>
        <w:t xml:space="preserve">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قانون اساس</w:t>
      </w:r>
      <w:r w:rsidRPr="00EA09F1">
        <w:rPr>
          <w:rFonts w:cs="B Nazanin" w:hint="cs"/>
          <w:sz w:val="24"/>
          <w:szCs w:val="24"/>
          <w:rtl/>
        </w:rPr>
        <w:t>ی</w:t>
      </w:r>
      <w:r w:rsidRPr="00EA09F1">
        <w:rPr>
          <w:rFonts w:cs="B Nazanin"/>
          <w:sz w:val="24"/>
          <w:szCs w:val="24"/>
          <w:rtl/>
        </w:rPr>
        <w:t xml:space="preserve"> و تحل</w:t>
      </w:r>
      <w:r w:rsidRPr="00EA09F1">
        <w:rPr>
          <w:rFonts w:cs="B Nazanin" w:hint="cs"/>
          <w:sz w:val="24"/>
          <w:szCs w:val="24"/>
          <w:rtl/>
        </w:rPr>
        <w:t>ی</w:t>
      </w:r>
      <w:r w:rsidRPr="00EA09F1">
        <w:rPr>
          <w:rFonts w:cs="B Nazanin" w:hint="eastAsia"/>
          <w:sz w:val="24"/>
          <w:szCs w:val="24"/>
          <w:rtl/>
        </w:rPr>
        <w:t>ل</w:t>
      </w:r>
      <w:r w:rsidRPr="00EA09F1">
        <w:rPr>
          <w:rFonts w:cs="B Nazanin"/>
          <w:sz w:val="24"/>
          <w:szCs w:val="24"/>
          <w:rtl/>
        </w:rPr>
        <w:t xml:space="preserve"> نقش آن‌ها در تضم</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حقوق و آزاد</w:t>
      </w:r>
      <w:r w:rsidRPr="00EA09F1">
        <w:rPr>
          <w:rFonts w:cs="B Nazanin" w:hint="cs"/>
          <w:sz w:val="24"/>
          <w:szCs w:val="24"/>
          <w:rtl/>
        </w:rPr>
        <w:t>ی‌</w:t>
      </w:r>
      <w:r w:rsidRPr="00EA09F1">
        <w:rPr>
          <w:rFonts w:cs="B Nazanin" w:hint="eastAsia"/>
          <w:sz w:val="24"/>
          <w:szCs w:val="24"/>
          <w:rtl/>
        </w:rPr>
        <w:t>ها</w:t>
      </w:r>
      <w:r w:rsidRPr="00EA09F1">
        <w:rPr>
          <w:rFonts w:cs="B Nazanin" w:hint="cs"/>
          <w:sz w:val="24"/>
          <w:szCs w:val="24"/>
          <w:rtl/>
        </w:rPr>
        <w:t>ی</w:t>
      </w:r>
      <w:r w:rsidRPr="00EA09F1">
        <w:rPr>
          <w:rFonts w:cs="B Nazanin"/>
          <w:sz w:val="24"/>
          <w:szCs w:val="24"/>
          <w:rtl/>
        </w:rPr>
        <w:t xml:space="preserve"> فرد</w:t>
      </w:r>
      <w:r w:rsidRPr="00EA09F1">
        <w:rPr>
          <w:rFonts w:cs="B Nazanin" w:hint="cs"/>
          <w:sz w:val="24"/>
          <w:szCs w:val="24"/>
          <w:rtl/>
        </w:rPr>
        <w:t>ی</w:t>
      </w:r>
      <w:r w:rsidRPr="00EA09F1">
        <w:rPr>
          <w:rFonts w:cs="B Nazanin"/>
          <w:sz w:val="24"/>
          <w:szCs w:val="24"/>
          <w:rtl/>
        </w:rPr>
        <w:t xml:space="preserve"> م</w:t>
      </w:r>
      <w:r w:rsidRPr="00EA09F1">
        <w:rPr>
          <w:rFonts w:cs="B Nazanin" w:hint="cs"/>
          <w:sz w:val="24"/>
          <w:szCs w:val="24"/>
          <w:rtl/>
        </w:rPr>
        <w:t>ی‌</w:t>
      </w:r>
      <w:r w:rsidRPr="00EA09F1">
        <w:rPr>
          <w:rFonts w:cs="B Nazanin" w:hint="eastAsia"/>
          <w:sz w:val="24"/>
          <w:szCs w:val="24"/>
          <w:rtl/>
        </w:rPr>
        <w:t>پردازد</w:t>
      </w:r>
      <w:r w:rsidRPr="00EA09F1">
        <w:rPr>
          <w:rFonts w:cs="B Nazanin"/>
          <w:sz w:val="24"/>
          <w:szCs w:val="24"/>
          <w:rtl/>
        </w:rPr>
        <w:t>. نتا</w:t>
      </w:r>
      <w:r w:rsidRPr="00EA09F1">
        <w:rPr>
          <w:rFonts w:cs="B Nazanin" w:hint="cs"/>
          <w:sz w:val="24"/>
          <w:szCs w:val="24"/>
          <w:rtl/>
        </w:rPr>
        <w:t>ی</w:t>
      </w:r>
      <w:r w:rsidRPr="00EA09F1">
        <w:rPr>
          <w:rFonts w:cs="B Nazanin" w:hint="eastAsia"/>
          <w:sz w:val="24"/>
          <w:szCs w:val="24"/>
          <w:rtl/>
        </w:rPr>
        <w:t>ج</w:t>
      </w:r>
      <w:r w:rsidRPr="00EA09F1">
        <w:rPr>
          <w:rFonts w:cs="B Nazanin"/>
          <w:sz w:val="24"/>
          <w:szCs w:val="24"/>
          <w:rtl/>
        </w:rPr>
        <w:t xml:space="preserve"> پژوهش حاک</w:t>
      </w:r>
      <w:r w:rsidRPr="00EA09F1">
        <w:rPr>
          <w:rFonts w:cs="B Nazanin" w:hint="cs"/>
          <w:sz w:val="24"/>
          <w:szCs w:val="24"/>
          <w:rtl/>
        </w:rPr>
        <w:t>ی</w:t>
      </w:r>
      <w:r w:rsidRPr="00EA09F1">
        <w:rPr>
          <w:rFonts w:cs="B Nazanin"/>
          <w:sz w:val="24"/>
          <w:szCs w:val="24"/>
          <w:rtl/>
        </w:rPr>
        <w:t xml:space="preserve"> از آن است که روش‌ها</w:t>
      </w:r>
      <w:r w:rsidRPr="00EA09F1">
        <w:rPr>
          <w:rFonts w:cs="B Nazanin" w:hint="cs"/>
          <w:sz w:val="24"/>
          <w:szCs w:val="24"/>
          <w:rtl/>
        </w:rPr>
        <w:t>ی</w:t>
      </w:r>
      <w:r w:rsidRPr="00EA09F1">
        <w:rPr>
          <w:rFonts w:cs="B Nazanin"/>
          <w:sz w:val="24"/>
          <w:szCs w:val="24"/>
          <w:rtl/>
        </w:rPr>
        <w:t xml:space="preserve"> تفس</w:t>
      </w:r>
      <w:r w:rsidRPr="00EA09F1">
        <w:rPr>
          <w:rFonts w:cs="B Nazanin" w:hint="cs"/>
          <w:sz w:val="24"/>
          <w:szCs w:val="24"/>
          <w:rtl/>
        </w:rPr>
        <w:t>ی</w:t>
      </w:r>
      <w:r w:rsidRPr="00EA09F1">
        <w:rPr>
          <w:rFonts w:cs="B Nazanin" w:hint="eastAsia"/>
          <w:sz w:val="24"/>
          <w:szCs w:val="24"/>
          <w:rtl/>
        </w:rPr>
        <w:t>ر</w:t>
      </w:r>
      <w:r w:rsidRPr="00EA09F1">
        <w:rPr>
          <w:rFonts w:cs="B Nazanin" w:hint="cs"/>
          <w:sz w:val="24"/>
          <w:szCs w:val="24"/>
          <w:rtl/>
        </w:rPr>
        <w:t>ی</w:t>
      </w:r>
      <w:r w:rsidRPr="00EA09F1">
        <w:rPr>
          <w:rFonts w:cs="B Nazanin"/>
          <w:sz w:val="24"/>
          <w:szCs w:val="24"/>
          <w:rtl/>
        </w:rPr>
        <w:t xml:space="preserve"> انعطاف‌پذ</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به‌و</w:t>
      </w:r>
      <w:r w:rsidRPr="00EA09F1">
        <w:rPr>
          <w:rFonts w:cs="B Nazanin" w:hint="cs"/>
          <w:sz w:val="24"/>
          <w:szCs w:val="24"/>
          <w:rtl/>
        </w:rPr>
        <w:t>ی</w:t>
      </w:r>
      <w:r w:rsidRPr="00EA09F1">
        <w:rPr>
          <w:rFonts w:cs="B Nazanin" w:hint="eastAsia"/>
          <w:sz w:val="24"/>
          <w:szCs w:val="24"/>
          <w:rtl/>
        </w:rPr>
        <w:t>ژه</w:t>
      </w:r>
      <w:r w:rsidRPr="00EA09F1">
        <w:rPr>
          <w:rFonts w:cs="B Nazanin"/>
          <w:sz w:val="24"/>
          <w:szCs w:val="24"/>
          <w:rtl/>
        </w:rPr>
        <w:t xml:space="preserve">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غا</w:t>
      </w:r>
      <w:r w:rsidRPr="00EA09F1">
        <w:rPr>
          <w:rFonts w:cs="B Nazanin" w:hint="cs"/>
          <w:sz w:val="24"/>
          <w:szCs w:val="24"/>
          <w:rtl/>
        </w:rPr>
        <w:t>یی</w:t>
      </w:r>
      <w:r w:rsidRPr="00EA09F1">
        <w:rPr>
          <w:rFonts w:cs="B Nazanin"/>
          <w:sz w:val="24"/>
          <w:szCs w:val="24"/>
          <w:rtl/>
        </w:rPr>
        <w:t xml:space="preserve"> و پو</w:t>
      </w:r>
      <w:r w:rsidRPr="00EA09F1">
        <w:rPr>
          <w:rFonts w:cs="B Nazanin" w:hint="cs"/>
          <w:sz w:val="24"/>
          <w:szCs w:val="24"/>
          <w:rtl/>
        </w:rPr>
        <w:t>ی</w:t>
      </w:r>
      <w:r w:rsidRPr="00EA09F1">
        <w:rPr>
          <w:rFonts w:cs="B Nazanin" w:hint="eastAsia"/>
          <w:sz w:val="24"/>
          <w:szCs w:val="24"/>
          <w:rtl/>
        </w:rPr>
        <w:t>ا،</w:t>
      </w:r>
      <w:r w:rsidRPr="00EA09F1">
        <w:rPr>
          <w:rFonts w:cs="B Nazanin"/>
          <w:sz w:val="24"/>
          <w:szCs w:val="24"/>
          <w:rtl/>
        </w:rPr>
        <w:t xml:space="preserve"> به دل</w:t>
      </w:r>
      <w:r w:rsidRPr="00EA09F1">
        <w:rPr>
          <w:rFonts w:cs="B Nazanin" w:hint="cs"/>
          <w:sz w:val="24"/>
          <w:szCs w:val="24"/>
          <w:rtl/>
        </w:rPr>
        <w:t>ی</w:t>
      </w:r>
      <w:r w:rsidRPr="00EA09F1">
        <w:rPr>
          <w:rFonts w:cs="B Nazanin" w:hint="eastAsia"/>
          <w:sz w:val="24"/>
          <w:szCs w:val="24"/>
          <w:rtl/>
        </w:rPr>
        <w:t>ل</w:t>
      </w:r>
      <w:r w:rsidRPr="00EA09F1">
        <w:rPr>
          <w:rFonts w:cs="B Nazanin"/>
          <w:sz w:val="24"/>
          <w:szCs w:val="24"/>
          <w:rtl/>
        </w:rPr>
        <w:t xml:space="preserve"> توجه به اهداف قانون اساس</w:t>
      </w:r>
      <w:r w:rsidRPr="00EA09F1">
        <w:rPr>
          <w:rFonts w:cs="B Nazanin" w:hint="cs"/>
          <w:sz w:val="24"/>
          <w:szCs w:val="24"/>
          <w:rtl/>
        </w:rPr>
        <w:t>ی</w:t>
      </w:r>
      <w:r w:rsidRPr="00EA09F1">
        <w:rPr>
          <w:rFonts w:cs="B Nazanin"/>
          <w:sz w:val="24"/>
          <w:szCs w:val="24"/>
          <w:rtl/>
        </w:rPr>
        <w:t xml:space="preserve"> و مقتض</w:t>
      </w:r>
      <w:r w:rsidRPr="00EA09F1">
        <w:rPr>
          <w:rFonts w:cs="B Nazanin" w:hint="cs"/>
          <w:sz w:val="24"/>
          <w:szCs w:val="24"/>
          <w:rtl/>
        </w:rPr>
        <w:t>ی</w:t>
      </w:r>
      <w:r w:rsidRPr="00EA09F1">
        <w:rPr>
          <w:rFonts w:cs="B Nazanin" w:hint="eastAsia"/>
          <w:sz w:val="24"/>
          <w:szCs w:val="24"/>
          <w:rtl/>
        </w:rPr>
        <w:t>ات</w:t>
      </w:r>
      <w:r w:rsidRPr="00EA09F1">
        <w:rPr>
          <w:rFonts w:cs="B Nazanin"/>
          <w:sz w:val="24"/>
          <w:szCs w:val="24"/>
          <w:rtl/>
        </w:rPr>
        <w:t xml:space="preserve"> تحولات اجتماع</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ظرف</w:t>
      </w:r>
      <w:r w:rsidRPr="00EA09F1">
        <w:rPr>
          <w:rFonts w:cs="B Nazanin" w:hint="cs"/>
          <w:sz w:val="24"/>
          <w:szCs w:val="24"/>
          <w:rtl/>
        </w:rPr>
        <w:t>ی</w:t>
      </w:r>
      <w:r w:rsidRPr="00EA09F1">
        <w:rPr>
          <w:rFonts w:cs="B Nazanin" w:hint="eastAsia"/>
          <w:sz w:val="24"/>
          <w:szCs w:val="24"/>
          <w:rtl/>
        </w:rPr>
        <w:t>ت</w:t>
      </w:r>
      <w:r w:rsidRPr="00EA09F1">
        <w:rPr>
          <w:rFonts w:cs="B Nazanin"/>
          <w:sz w:val="24"/>
          <w:szCs w:val="24"/>
          <w:rtl/>
        </w:rPr>
        <w:t xml:space="preserve"> ب</w:t>
      </w:r>
      <w:r w:rsidRPr="00EA09F1">
        <w:rPr>
          <w:rFonts w:cs="B Nazanin" w:hint="cs"/>
          <w:sz w:val="24"/>
          <w:szCs w:val="24"/>
          <w:rtl/>
        </w:rPr>
        <w:t>ی</w:t>
      </w:r>
      <w:r w:rsidRPr="00EA09F1">
        <w:rPr>
          <w:rFonts w:cs="B Nazanin" w:hint="eastAsia"/>
          <w:sz w:val="24"/>
          <w:szCs w:val="24"/>
          <w:rtl/>
        </w:rPr>
        <w:t>شتر</w:t>
      </w:r>
      <w:r w:rsidRPr="00EA09F1">
        <w:rPr>
          <w:rFonts w:cs="B Nazanin" w:hint="cs"/>
          <w:sz w:val="24"/>
          <w:szCs w:val="24"/>
          <w:rtl/>
        </w:rPr>
        <w:t>ی</w:t>
      </w:r>
      <w:r w:rsidRPr="00EA09F1">
        <w:rPr>
          <w:rFonts w:cs="B Nazanin"/>
          <w:sz w:val="24"/>
          <w:szCs w:val="24"/>
          <w:rtl/>
        </w:rPr>
        <w:t xml:space="preserve"> برا</w:t>
      </w:r>
      <w:r w:rsidRPr="00EA09F1">
        <w:rPr>
          <w:rFonts w:cs="B Nazanin" w:hint="cs"/>
          <w:sz w:val="24"/>
          <w:szCs w:val="24"/>
          <w:rtl/>
        </w:rPr>
        <w:t>ی</w:t>
      </w:r>
      <w:r w:rsidRPr="00EA09F1">
        <w:rPr>
          <w:rFonts w:cs="B Nazanin"/>
          <w:sz w:val="24"/>
          <w:szCs w:val="24"/>
          <w:rtl/>
        </w:rPr>
        <w:t xml:space="preserve"> حما</w:t>
      </w:r>
      <w:r w:rsidRPr="00EA09F1">
        <w:rPr>
          <w:rFonts w:cs="B Nazanin" w:hint="cs"/>
          <w:sz w:val="24"/>
          <w:szCs w:val="24"/>
          <w:rtl/>
        </w:rPr>
        <w:t>ی</w:t>
      </w:r>
      <w:r w:rsidRPr="00EA09F1">
        <w:rPr>
          <w:rFonts w:cs="B Nazanin" w:hint="eastAsia"/>
          <w:sz w:val="24"/>
          <w:szCs w:val="24"/>
          <w:rtl/>
        </w:rPr>
        <w:t>ت</w:t>
      </w:r>
      <w:r w:rsidRPr="00EA09F1">
        <w:rPr>
          <w:rFonts w:cs="B Nazanin"/>
          <w:sz w:val="24"/>
          <w:szCs w:val="24"/>
          <w:rtl/>
        </w:rPr>
        <w:t xml:space="preserve"> مؤثر از حقوق بن</w:t>
      </w:r>
      <w:r w:rsidRPr="00EA09F1">
        <w:rPr>
          <w:rFonts w:cs="B Nazanin" w:hint="cs"/>
          <w:sz w:val="24"/>
          <w:szCs w:val="24"/>
          <w:rtl/>
        </w:rPr>
        <w:t>ی</w:t>
      </w:r>
      <w:r w:rsidRPr="00EA09F1">
        <w:rPr>
          <w:rFonts w:cs="B Nazanin" w:hint="eastAsia"/>
          <w:sz w:val="24"/>
          <w:szCs w:val="24"/>
          <w:rtl/>
        </w:rPr>
        <w:t>اد</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افراد دارا هستند. در مقابل، اتکا</w:t>
      </w:r>
      <w:r w:rsidRPr="00EA09F1">
        <w:rPr>
          <w:rFonts w:cs="B Nazanin" w:hint="cs"/>
          <w:sz w:val="24"/>
          <w:szCs w:val="24"/>
          <w:rtl/>
        </w:rPr>
        <w:t>ی</w:t>
      </w:r>
      <w:r w:rsidRPr="00EA09F1">
        <w:rPr>
          <w:rFonts w:cs="B Nazanin"/>
          <w:sz w:val="24"/>
          <w:szCs w:val="24"/>
          <w:rtl/>
        </w:rPr>
        <w:t xml:space="preserve"> صرف بر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لفظ</w:t>
      </w:r>
      <w:r w:rsidRPr="00EA09F1">
        <w:rPr>
          <w:rFonts w:cs="B Nazanin" w:hint="cs"/>
          <w:sz w:val="24"/>
          <w:szCs w:val="24"/>
          <w:rtl/>
        </w:rPr>
        <w:t>ی</w:t>
      </w:r>
      <w:r w:rsidRPr="00EA09F1">
        <w:rPr>
          <w:rFonts w:cs="B Nazanin"/>
          <w:sz w:val="24"/>
          <w:szCs w:val="24"/>
          <w:rtl/>
        </w:rPr>
        <w:t xml:space="preserve"> </w:t>
      </w:r>
      <w:r w:rsidRPr="00EA09F1">
        <w:rPr>
          <w:rFonts w:cs="B Nazanin" w:hint="cs"/>
          <w:sz w:val="24"/>
          <w:szCs w:val="24"/>
          <w:rtl/>
        </w:rPr>
        <w:t>ی</w:t>
      </w:r>
      <w:r w:rsidRPr="00EA09F1">
        <w:rPr>
          <w:rFonts w:cs="B Nazanin" w:hint="eastAsia"/>
          <w:sz w:val="24"/>
          <w:szCs w:val="24"/>
          <w:rtl/>
        </w:rPr>
        <w:t>ا</w:t>
      </w:r>
      <w:r w:rsidRPr="00EA09F1">
        <w:rPr>
          <w:rFonts w:cs="B Nazanin"/>
          <w:sz w:val="24"/>
          <w:szCs w:val="24"/>
          <w:rtl/>
        </w:rPr>
        <w:t xml:space="preserve"> تار</w:t>
      </w:r>
      <w:r w:rsidRPr="00EA09F1">
        <w:rPr>
          <w:rFonts w:cs="B Nazanin" w:hint="cs"/>
          <w:sz w:val="24"/>
          <w:szCs w:val="24"/>
          <w:rtl/>
        </w:rPr>
        <w:t>ی</w:t>
      </w:r>
      <w:r w:rsidRPr="00EA09F1">
        <w:rPr>
          <w:rFonts w:cs="B Nazanin" w:hint="eastAsia"/>
          <w:sz w:val="24"/>
          <w:szCs w:val="24"/>
          <w:rtl/>
        </w:rPr>
        <w:t>خ</w:t>
      </w:r>
      <w:r w:rsidRPr="00EA09F1">
        <w:rPr>
          <w:rFonts w:cs="B Nazanin" w:hint="cs"/>
          <w:sz w:val="24"/>
          <w:szCs w:val="24"/>
          <w:rtl/>
        </w:rPr>
        <w:t>ی</w:t>
      </w:r>
      <w:r w:rsidRPr="00EA09F1">
        <w:rPr>
          <w:rFonts w:cs="B Nazanin"/>
          <w:sz w:val="24"/>
          <w:szCs w:val="24"/>
          <w:rtl/>
        </w:rPr>
        <w:t xml:space="preserve"> ممکن است به ارائه تفس</w:t>
      </w:r>
      <w:r w:rsidRPr="00EA09F1">
        <w:rPr>
          <w:rFonts w:cs="B Nazanin" w:hint="cs"/>
          <w:sz w:val="24"/>
          <w:szCs w:val="24"/>
          <w:rtl/>
        </w:rPr>
        <w:t>ی</w:t>
      </w:r>
      <w:r w:rsidRPr="00EA09F1">
        <w:rPr>
          <w:rFonts w:cs="B Nazanin" w:hint="eastAsia"/>
          <w:sz w:val="24"/>
          <w:szCs w:val="24"/>
          <w:rtl/>
        </w:rPr>
        <w:t>ر</w:t>
      </w:r>
      <w:r w:rsidRPr="00EA09F1">
        <w:rPr>
          <w:rFonts w:cs="B Nazanin" w:hint="cs"/>
          <w:sz w:val="24"/>
          <w:szCs w:val="24"/>
          <w:rtl/>
        </w:rPr>
        <w:t>ی</w:t>
      </w:r>
      <w:r w:rsidRPr="00EA09F1">
        <w:rPr>
          <w:rFonts w:cs="B Nazanin"/>
          <w:sz w:val="24"/>
          <w:szCs w:val="24"/>
          <w:rtl/>
        </w:rPr>
        <w:t xml:space="preserve"> ا</w:t>
      </w:r>
      <w:r w:rsidRPr="00EA09F1">
        <w:rPr>
          <w:rFonts w:cs="B Nazanin" w:hint="cs"/>
          <w:sz w:val="24"/>
          <w:szCs w:val="24"/>
          <w:rtl/>
        </w:rPr>
        <w:t>ی</w:t>
      </w:r>
      <w:r w:rsidRPr="00EA09F1">
        <w:rPr>
          <w:rFonts w:cs="B Nazanin" w:hint="eastAsia"/>
          <w:sz w:val="24"/>
          <w:szCs w:val="24"/>
          <w:rtl/>
        </w:rPr>
        <w:t>ستا</w:t>
      </w:r>
      <w:r w:rsidRPr="00EA09F1">
        <w:rPr>
          <w:rFonts w:cs="B Nazanin"/>
          <w:sz w:val="24"/>
          <w:szCs w:val="24"/>
          <w:rtl/>
        </w:rPr>
        <w:t xml:space="preserve"> و محدودکننده از حقوق و آزاد</w:t>
      </w:r>
      <w:r w:rsidRPr="00EA09F1">
        <w:rPr>
          <w:rFonts w:cs="B Nazanin" w:hint="cs"/>
          <w:sz w:val="24"/>
          <w:szCs w:val="24"/>
          <w:rtl/>
        </w:rPr>
        <w:t>ی‌</w:t>
      </w:r>
      <w:r w:rsidRPr="00EA09F1">
        <w:rPr>
          <w:rFonts w:cs="B Nazanin" w:hint="eastAsia"/>
          <w:sz w:val="24"/>
          <w:szCs w:val="24"/>
          <w:rtl/>
        </w:rPr>
        <w:t>ها</w:t>
      </w:r>
      <w:r w:rsidRPr="00EA09F1">
        <w:rPr>
          <w:rFonts w:cs="B Nazanin" w:hint="cs"/>
          <w:sz w:val="24"/>
          <w:szCs w:val="24"/>
          <w:rtl/>
        </w:rPr>
        <w:t>ی</w:t>
      </w:r>
      <w:r w:rsidRPr="00EA09F1">
        <w:rPr>
          <w:rFonts w:cs="B Nazanin"/>
          <w:sz w:val="24"/>
          <w:szCs w:val="24"/>
          <w:rtl/>
        </w:rPr>
        <w:t xml:space="preserve"> فرد</w:t>
      </w:r>
      <w:r w:rsidRPr="00EA09F1">
        <w:rPr>
          <w:rFonts w:cs="B Nazanin" w:hint="cs"/>
          <w:sz w:val="24"/>
          <w:szCs w:val="24"/>
          <w:rtl/>
        </w:rPr>
        <w:t>ی</w:t>
      </w:r>
      <w:r w:rsidRPr="00EA09F1">
        <w:rPr>
          <w:rFonts w:cs="B Nazanin"/>
          <w:sz w:val="24"/>
          <w:szCs w:val="24"/>
          <w:rtl/>
        </w:rPr>
        <w:t xml:space="preserve"> منجر شود. در پا</w:t>
      </w:r>
      <w:r w:rsidRPr="00EA09F1">
        <w:rPr>
          <w:rFonts w:cs="B Nazanin" w:hint="cs"/>
          <w:sz w:val="24"/>
          <w:szCs w:val="24"/>
          <w:rtl/>
        </w:rPr>
        <w:t>ی</w:t>
      </w:r>
      <w:r w:rsidRPr="00EA09F1">
        <w:rPr>
          <w:rFonts w:cs="B Nazanin" w:hint="eastAsia"/>
          <w:sz w:val="24"/>
          <w:szCs w:val="24"/>
          <w:rtl/>
        </w:rPr>
        <w:t>ان،</w:t>
      </w:r>
      <w:r w:rsidRPr="00EA09F1">
        <w:rPr>
          <w:rFonts w:cs="B Nazanin"/>
          <w:sz w:val="24"/>
          <w:szCs w:val="24"/>
          <w:rtl/>
        </w:rPr>
        <w:t xml:space="preserve"> مقاله بر ا</w:t>
      </w:r>
      <w:r w:rsidRPr="00EA09F1">
        <w:rPr>
          <w:rFonts w:cs="B Nazanin" w:hint="cs"/>
          <w:sz w:val="24"/>
          <w:szCs w:val="24"/>
          <w:rtl/>
        </w:rPr>
        <w:t>ی</w:t>
      </w:r>
      <w:r w:rsidRPr="00EA09F1">
        <w:rPr>
          <w:rFonts w:cs="B Nazanin" w:hint="eastAsia"/>
          <w:sz w:val="24"/>
          <w:szCs w:val="24"/>
          <w:rtl/>
        </w:rPr>
        <w:t>ن</w:t>
      </w:r>
      <w:r w:rsidRPr="00EA09F1">
        <w:rPr>
          <w:rFonts w:cs="B Nazanin"/>
          <w:sz w:val="24"/>
          <w:szCs w:val="24"/>
          <w:rtl/>
        </w:rPr>
        <w:t xml:space="preserve"> امر تأک</w:t>
      </w:r>
      <w:r w:rsidRPr="00EA09F1">
        <w:rPr>
          <w:rFonts w:cs="B Nazanin" w:hint="cs"/>
          <w:sz w:val="24"/>
          <w:szCs w:val="24"/>
          <w:rtl/>
        </w:rPr>
        <w:t>ی</w:t>
      </w:r>
      <w:r w:rsidRPr="00EA09F1">
        <w:rPr>
          <w:rFonts w:cs="B Nazanin" w:hint="eastAsia"/>
          <w:sz w:val="24"/>
          <w:szCs w:val="24"/>
          <w:rtl/>
        </w:rPr>
        <w:t>د</w:t>
      </w:r>
      <w:r w:rsidRPr="00EA09F1">
        <w:rPr>
          <w:rFonts w:cs="B Nazanin"/>
          <w:sz w:val="24"/>
          <w:szCs w:val="24"/>
          <w:rtl/>
        </w:rPr>
        <w:t xml:space="preserve"> دارد که انتخاب آگاهانه و متوازن روش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قانون اساس</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نقش تع</w:t>
      </w:r>
      <w:r w:rsidRPr="00EA09F1">
        <w:rPr>
          <w:rFonts w:cs="B Nazanin" w:hint="cs"/>
          <w:sz w:val="24"/>
          <w:szCs w:val="24"/>
          <w:rtl/>
        </w:rPr>
        <w:t>یی</w:t>
      </w:r>
      <w:r w:rsidRPr="00EA09F1">
        <w:rPr>
          <w:rFonts w:cs="B Nazanin" w:hint="eastAsia"/>
          <w:sz w:val="24"/>
          <w:szCs w:val="24"/>
          <w:rtl/>
        </w:rPr>
        <w:t>ن‌کننده‌ا</w:t>
      </w:r>
      <w:r w:rsidRPr="00EA09F1">
        <w:rPr>
          <w:rFonts w:cs="B Nazanin" w:hint="cs"/>
          <w:sz w:val="24"/>
          <w:szCs w:val="24"/>
          <w:rtl/>
        </w:rPr>
        <w:t>ی</w:t>
      </w:r>
      <w:r w:rsidRPr="00EA09F1">
        <w:rPr>
          <w:rFonts w:cs="B Nazanin"/>
          <w:sz w:val="24"/>
          <w:szCs w:val="24"/>
          <w:rtl/>
        </w:rPr>
        <w:t xml:space="preserve"> در ا</w:t>
      </w:r>
      <w:r w:rsidRPr="00EA09F1">
        <w:rPr>
          <w:rFonts w:cs="B Nazanin" w:hint="cs"/>
          <w:sz w:val="24"/>
          <w:szCs w:val="24"/>
          <w:rtl/>
        </w:rPr>
        <w:t>ی</w:t>
      </w:r>
      <w:r w:rsidRPr="00EA09F1">
        <w:rPr>
          <w:rFonts w:cs="B Nazanin" w:hint="eastAsia"/>
          <w:sz w:val="24"/>
          <w:szCs w:val="24"/>
          <w:rtl/>
        </w:rPr>
        <w:t>جاد</w:t>
      </w:r>
      <w:r w:rsidRPr="00EA09F1">
        <w:rPr>
          <w:rFonts w:cs="B Nazanin"/>
          <w:sz w:val="24"/>
          <w:szCs w:val="24"/>
          <w:rtl/>
        </w:rPr>
        <w:t xml:space="preserve"> تعادل م</w:t>
      </w:r>
      <w:r w:rsidRPr="00EA09F1">
        <w:rPr>
          <w:rFonts w:cs="B Nazanin" w:hint="cs"/>
          <w:sz w:val="24"/>
          <w:szCs w:val="24"/>
          <w:rtl/>
        </w:rPr>
        <w:t>ی</w:t>
      </w:r>
      <w:r w:rsidRPr="00EA09F1">
        <w:rPr>
          <w:rFonts w:cs="B Nazanin" w:hint="eastAsia"/>
          <w:sz w:val="24"/>
          <w:szCs w:val="24"/>
          <w:rtl/>
        </w:rPr>
        <w:t>ان</w:t>
      </w:r>
      <w:r w:rsidRPr="00EA09F1">
        <w:rPr>
          <w:rFonts w:cs="B Nazanin"/>
          <w:sz w:val="24"/>
          <w:szCs w:val="24"/>
          <w:rtl/>
        </w:rPr>
        <w:t xml:space="preserve"> اعمال اقتدار عموم</w:t>
      </w:r>
      <w:r w:rsidRPr="00EA09F1">
        <w:rPr>
          <w:rFonts w:cs="B Nazanin" w:hint="cs"/>
          <w:sz w:val="24"/>
          <w:szCs w:val="24"/>
          <w:rtl/>
        </w:rPr>
        <w:t>ی</w:t>
      </w:r>
      <w:r w:rsidRPr="00EA09F1">
        <w:rPr>
          <w:rFonts w:cs="B Nazanin"/>
          <w:sz w:val="24"/>
          <w:szCs w:val="24"/>
          <w:rtl/>
        </w:rPr>
        <w:t xml:space="preserve"> و ص</w:t>
      </w:r>
      <w:r w:rsidRPr="00EA09F1">
        <w:rPr>
          <w:rFonts w:cs="B Nazanin" w:hint="cs"/>
          <w:sz w:val="24"/>
          <w:szCs w:val="24"/>
          <w:rtl/>
        </w:rPr>
        <w:t>ی</w:t>
      </w:r>
      <w:r w:rsidRPr="00EA09F1">
        <w:rPr>
          <w:rFonts w:cs="B Nazanin" w:hint="eastAsia"/>
          <w:sz w:val="24"/>
          <w:szCs w:val="24"/>
          <w:rtl/>
        </w:rPr>
        <w:t>انت</w:t>
      </w:r>
      <w:r w:rsidRPr="00EA09F1">
        <w:rPr>
          <w:rFonts w:cs="B Nazanin"/>
          <w:sz w:val="24"/>
          <w:szCs w:val="24"/>
          <w:rtl/>
        </w:rPr>
        <w:t xml:space="preserve"> از حقوق و آزاد</w:t>
      </w:r>
      <w:r w:rsidRPr="00EA09F1">
        <w:rPr>
          <w:rFonts w:cs="B Nazanin" w:hint="cs"/>
          <w:sz w:val="24"/>
          <w:szCs w:val="24"/>
          <w:rtl/>
        </w:rPr>
        <w:t>ی‌</w:t>
      </w:r>
      <w:r w:rsidRPr="00EA09F1">
        <w:rPr>
          <w:rFonts w:cs="B Nazanin" w:hint="eastAsia"/>
          <w:sz w:val="24"/>
          <w:szCs w:val="24"/>
          <w:rtl/>
        </w:rPr>
        <w:t>ها</w:t>
      </w:r>
      <w:r w:rsidRPr="00EA09F1">
        <w:rPr>
          <w:rFonts w:cs="B Nazanin" w:hint="cs"/>
          <w:sz w:val="24"/>
          <w:szCs w:val="24"/>
          <w:rtl/>
        </w:rPr>
        <w:t>ی</w:t>
      </w:r>
      <w:r w:rsidRPr="00EA09F1">
        <w:rPr>
          <w:rFonts w:cs="B Nazanin"/>
          <w:sz w:val="24"/>
          <w:szCs w:val="24"/>
          <w:rtl/>
        </w:rPr>
        <w:t xml:space="preserve"> فرد</w:t>
      </w:r>
      <w:r w:rsidRPr="00EA09F1">
        <w:rPr>
          <w:rFonts w:cs="B Nazanin" w:hint="cs"/>
          <w:sz w:val="24"/>
          <w:szCs w:val="24"/>
          <w:rtl/>
        </w:rPr>
        <w:t>ی</w:t>
      </w:r>
      <w:r w:rsidRPr="00EA09F1">
        <w:rPr>
          <w:rFonts w:cs="B Nazanin"/>
          <w:sz w:val="24"/>
          <w:szCs w:val="24"/>
          <w:rtl/>
        </w:rPr>
        <w:t xml:space="preserve"> در نظام‌ها</w:t>
      </w:r>
      <w:r w:rsidRPr="00EA09F1">
        <w:rPr>
          <w:rFonts w:cs="B Nazanin" w:hint="cs"/>
          <w:sz w:val="24"/>
          <w:szCs w:val="24"/>
          <w:rtl/>
        </w:rPr>
        <w:t>ی</w:t>
      </w:r>
      <w:r w:rsidRPr="00EA09F1">
        <w:rPr>
          <w:rFonts w:cs="B Nazanin"/>
          <w:sz w:val="24"/>
          <w:szCs w:val="24"/>
          <w:rtl/>
        </w:rPr>
        <w:t xml:space="preserve"> حقوق عموم</w:t>
      </w:r>
      <w:r w:rsidRPr="00EA09F1">
        <w:rPr>
          <w:rFonts w:cs="B Nazanin" w:hint="cs"/>
          <w:sz w:val="24"/>
          <w:szCs w:val="24"/>
          <w:rtl/>
        </w:rPr>
        <w:t>ی</w:t>
      </w:r>
      <w:r w:rsidRPr="00EA09F1">
        <w:rPr>
          <w:rFonts w:cs="B Nazanin"/>
          <w:sz w:val="24"/>
          <w:szCs w:val="24"/>
          <w:rtl/>
        </w:rPr>
        <w:t xml:space="preserve"> ا</w:t>
      </w:r>
      <w:r w:rsidRPr="00EA09F1">
        <w:rPr>
          <w:rFonts w:cs="B Nazanin" w:hint="cs"/>
          <w:sz w:val="24"/>
          <w:szCs w:val="24"/>
          <w:rtl/>
        </w:rPr>
        <w:t>ی</w:t>
      </w:r>
      <w:r w:rsidRPr="00EA09F1">
        <w:rPr>
          <w:rFonts w:cs="B Nazanin" w:hint="eastAsia"/>
          <w:sz w:val="24"/>
          <w:szCs w:val="24"/>
          <w:rtl/>
        </w:rPr>
        <w:t>فا</w:t>
      </w:r>
      <w:r w:rsidRPr="00EA09F1">
        <w:rPr>
          <w:rFonts w:cs="B Nazanin"/>
          <w:sz w:val="24"/>
          <w:szCs w:val="24"/>
          <w:rtl/>
        </w:rPr>
        <w:t xml:space="preserve"> م</w:t>
      </w:r>
      <w:r w:rsidRPr="00EA09F1">
        <w:rPr>
          <w:rFonts w:cs="B Nazanin" w:hint="cs"/>
          <w:sz w:val="24"/>
          <w:szCs w:val="24"/>
          <w:rtl/>
        </w:rPr>
        <w:t>ی‌</w:t>
      </w:r>
      <w:r w:rsidRPr="00EA09F1">
        <w:rPr>
          <w:rFonts w:cs="B Nazanin" w:hint="eastAsia"/>
          <w:sz w:val="24"/>
          <w:szCs w:val="24"/>
          <w:rtl/>
        </w:rPr>
        <w:t>کند</w:t>
      </w:r>
      <w:r w:rsidRPr="002F6531">
        <w:rPr>
          <w:rFonts w:cs="B Nazanin"/>
          <w:rtl/>
        </w:rPr>
        <w:t>.</w:t>
      </w:r>
    </w:p>
    <w:p w14:paraId="3E8189D6" w14:textId="7BEC79C4" w:rsidR="00EA09F1" w:rsidRDefault="00EA09F1" w:rsidP="00EA09F1">
      <w:pPr>
        <w:bidi/>
        <w:rPr>
          <w:rFonts w:cs="B Nazanin"/>
          <w:b/>
          <w:bCs/>
          <w:sz w:val="24"/>
          <w:szCs w:val="24"/>
          <w:rtl/>
        </w:rPr>
      </w:pPr>
      <w:r w:rsidRPr="00EA09F1">
        <w:rPr>
          <w:rFonts w:cs="B Nazanin"/>
          <w:b/>
          <w:bCs/>
          <w:sz w:val="24"/>
          <w:szCs w:val="24"/>
          <w:rtl/>
        </w:rPr>
        <w:t>واژگان کل</w:t>
      </w:r>
      <w:r w:rsidRPr="00EA09F1">
        <w:rPr>
          <w:rFonts w:cs="B Nazanin" w:hint="cs"/>
          <w:b/>
          <w:bCs/>
          <w:sz w:val="24"/>
          <w:szCs w:val="24"/>
          <w:rtl/>
        </w:rPr>
        <w:t>ی</w:t>
      </w:r>
      <w:r w:rsidRPr="00EA09F1">
        <w:rPr>
          <w:rFonts w:cs="B Nazanin" w:hint="eastAsia"/>
          <w:b/>
          <w:bCs/>
          <w:sz w:val="24"/>
          <w:szCs w:val="24"/>
          <w:rtl/>
        </w:rPr>
        <w:t>د</w:t>
      </w:r>
      <w:r w:rsidRPr="00EA09F1">
        <w:rPr>
          <w:rFonts w:cs="B Nazanin" w:hint="cs"/>
          <w:b/>
          <w:bCs/>
          <w:sz w:val="24"/>
          <w:szCs w:val="24"/>
          <w:rtl/>
        </w:rPr>
        <w:t>ی</w:t>
      </w:r>
      <w:r w:rsidRPr="00EA09F1">
        <w:rPr>
          <w:rFonts w:cs="B Nazanin"/>
          <w:b/>
          <w:bCs/>
          <w:sz w:val="24"/>
          <w:szCs w:val="24"/>
        </w:rPr>
        <w:t>:</w:t>
      </w:r>
      <w:r w:rsidRPr="00EA09F1">
        <w:rPr>
          <w:rFonts w:cs="B Nazanin" w:hint="cs"/>
          <w:b/>
          <w:bCs/>
          <w:sz w:val="24"/>
          <w:szCs w:val="24"/>
          <w:rtl/>
        </w:rPr>
        <w:t xml:space="preserve"> </w:t>
      </w:r>
      <w:r w:rsidRPr="00EA09F1">
        <w:rPr>
          <w:rFonts w:cs="B Nazanin" w:hint="eastAsia"/>
          <w:sz w:val="24"/>
          <w:szCs w:val="24"/>
          <w:rtl/>
        </w:rPr>
        <w:t>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قانون اساس</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حقوق و آزاد</w:t>
      </w:r>
      <w:r w:rsidRPr="00EA09F1">
        <w:rPr>
          <w:rFonts w:cs="B Nazanin" w:hint="cs"/>
          <w:sz w:val="24"/>
          <w:szCs w:val="24"/>
          <w:rtl/>
        </w:rPr>
        <w:t>ی‌</w:t>
      </w:r>
      <w:r w:rsidRPr="00EA09F1">
        <w:rPr>
          <w:rFonts w:cs="B Nazanin" w:hint="eastAsia"/>
          <w:sz w:val="24"/>
          <w:szCs w:val="24"/>
          <w:rtl/>
        </w:rPr>
        <w:t>ها</w:t>
      </w:r>
      <w:r w:rsidRPr="00EA09F1">
        <w:rPr>
          <w:rFonts w:cs="B Nazanin" w:hint="cs"/>
          <w:sz w:val="24"/>
          <w:szCs w:val="24"/>
          <w:rtl/>
        </w:rPr>
        <w:t>ی</w:t>
      </w:r>
      <w:r w:rsidRPr="00EA09F1">
        <w:rPr>
          <w:rFonts w:cs="B Nazanin"/>
          <w:sz w:val="24"/>
          <w:szCs w:val="24"/>
          <w:rtl/>
        </w:rPr>
        <w:t xml:space="preserve"> فرد</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حقوق عموم</w:t>
      </w:r>
      <w:r w:rsidRPr="00EA09F1">
        <w:rPr>
          <w:rFonts w:cs="B Nazanin" w:hint="cs"/>
          <w:sz w:val="24"/>
          <w:szCs w:val="24"/>
          <w:rtl/>
        </w:rPr>
        <w:t>ی</w:t>
      </w:r>
      <w:r w:rsidRPr="00EA09F1">
        <w:rPr>
          <w:rFonts w:cs="B Nazanin" w:hint="eastAsia"/>
          <w:sz w:val="24"/>
          <w:szCs w:val="24"/>
          <w:rtl/>
        </w:rPr>
        <w:t>،</w:t>
      </w:r>
      <w:r w:rsidRPr="00EA09F1">
        <w:rPr>
          <w:rFonts w:cs="B Nazanin"/>
          <w:sz w:val="24"/>
          <w:szCs w:val="24"/>
          <w:rtl/>
        </w:rPr>
        <w:t xml:space="preserve">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غا</w:t>
      </w:r>
      <w:r w:rsidRPr="00EA09F1">
        <w:rPr>
          <w:rFonts w:cs="B Nazanin" w:hint="cs"/>
          <w:sz w:val="24"/>
          <w:szCs w:val="24"/>
          <w:rtl/>
        </w:rPr>
        <w:t>یی</w:t>
      </w:r>
      <w:r w:rsidRPr="00EA09F1">
        <w:rPr>
          <w:rFonts w:cs="B Nazanin" w:hint="eastAsia"/>
          <w:sz w:val="24"/>
          <w:szCs w:val="24"/>
          <w:rtl/>
        </w:rPr>
        <w:t>،</w:t>
      </w:r>
      <w:r w:rsidRPr="00EA09F1">
        <w:rPr>
          <w:rFonts w:cs="B Nazanin"/>
          <w:sz w:val="24"/>
          <w:szCs w:val="24"/>
          <w:rtl/>
        </w:rPr>
        <w:t xml:space="preserve"> تفس</w:t>
      </w:r>
      <w:r w:rsidRPr="00EA09F1">
        <w:rPr>
          <w:rFonts w:cs="B Nazanin" w:hint="cs"/>
          <w:sz w:val="24"/>
          <w:szCs w:val="24"/>
          <w:rtl/>
        </w:rPr>
        <w:t>ی</w:t>
      </w:r>
      <w:r w:rsidRPr="00EA09F1">
        <w:rPr>
          <w:rFonts w:cs="B Nazanin" w:hint="eastAsia"/>
          <w:sz w:val="24"/>
          <w:szCs w:val="24"/>
          <w:rtl/>
        </w:rPr>
        <w:t>ر</w:t>
      </w:r>
      <w:r w:rsidRPr="00EA09F1">
        <w:rPr>
          <w:rFonts w:cs="B Nazanin"/>
          <w:sz w:val="24"/>
          <w:szCs w:val="24"/>
          <w:rtl/>
        </w:rPr>
        <w:t xml:space="preserve"> پو</w:t>
      </w:r>
      <w:r w:rsidRPr="00EA09F1">
        <w:rPr>
          <w:rFonts w:cs="B Nazanin" w:hint="cs"/>
          <w:sz w:val="24"/>
          <w:szCs w:val="24"/>
          <w:rtl/>
        </w:rPr>
        <w:t>ی</w:t>
      </w:r>
      <w:r w:rsidRPr="00EA09F1">
        <w:rPr>
          <w:rFonts w:cs="B Nazanin" w:hint="eastAsia"/>
          <w:sz w:val="24"/>
          <w:szCs w:val="24"/>
          <w:rtl/>
        </w:rPr>
        <w:t>ا</w:t>
      </w:r>
    </w:p>
    <w:p w14:paraId="07511809" w14:textId="77777777" w:rsidR="000D57A7" w:rsidRPr="000D57A7" w:rsidRDefault="000D57A7" w:rsidP="000D57A7">
      <w:pPr>
        <w:bidi/>
        <w:rPr>
          <w:rFonts w:cs="B Nazanin"/>
          <w:sz w:val="24"/>
          <w:szCs w:val="24"/>
          <w:rtl/>
        </w:rPr>
      </w:pPr>
    </w:p>
    <w:p w14:paraId="0B473B5D" w14:textId="77777777" w:rsidR="000D57A7" w:rsidRPr="000D57A7" w:rsidRDefault="000D57A7" w:rsidP="000D57A7">
      <w:pPr>
        <w:bidi/>
        <w:rPr>
          <w:rFonts w:cs="B Nazanin"/>
          <w:sz w:val="24"/>
          <w:szCs w:val="24"/>
          <w:rtl/>
        </w:rPr>
      </w:pPr>
    </w:p>
    <w:p w14:paraId="5E0DCA89" w14:textId="77777777" w:rsidR="000D57A7" w:rsidRPr="000D57A7" w:rsidRDefault="000D57A7" w:rsidP="000D57A7">
      <w:pPr>
        <w:bidi/>
        <w:rPr>
          <w:rFonts w:cs="B Nazanin"/>
          <w:sz w:val="24"/>
          <w:szCs w:val="24"/>
          <w:rtl/>
        </w:rPr>
      </w:pPr>
    </w:p>
    <w:p w14:paraId="2BECF7D0" w14:textId="77777777" w:rsidR="000D57A7" w:rsidRPr="000D57A7" w:rsidRDefault="000D57A7" w:rsidP="000D57A7">
      <w:pPr>
        <w:bidi/>
        <w:rPr>
          <w:rFonts w:cs="B Nazanin"/>
          <w:sz w:val="24"/>
          <w:szCs w:val="24"/>
          <w:rtl/>
        </w:rPr>
      </w:pPr>
    </w:p>
    <w:p w14:paraId="3A5DEB4F" w14:textId="77777777" w:rsidR="000D57A7" w:rsidRPr="000D57A7" w:rsidRDefault="000D57A7" w:rsidP="000D57A7">
      <w:pPr>
        <w:bidi/>
        <w:rPr>
          <w:rFonts w:cs="B Nazanin"/>
          <w:sz w:val="24"/>
          <w:szCs w:val="24"/>
          <w:rtl/>
        </w:rPr>
      </w:pPr>
    </w:p>
    <w:p w14:paraId="1970B599" w14:textId="77777777" w:rsidR="000D57A7" w:rsidRPr="000D57A7" w:rsidRDefault="000D57A7" w:rsidP="000D57A7">
      <w:pPr>
        <w:bidi/>
        <w:rPr>
          <w:rFonts w:cs="B Nazanin"/>
          <w:sz w:val="24"/>
          <w:szCs w:val="24"/>
          <w:rtl/>
        </w:rPr>
      </w:pPr>
    </w:p>
    <w:p w14:paraId="7A5C12C0" w14:textId="77777777" w:rsidR="000D57A7" w:rsidRDefault="000D57A7" w:rsidP="000D57A7">
      <w:pPr>
        <w:bidi/>
        <w:ind w:firstLine="720"/>
        <w:rPr>
          <w:rFonts w:cs="B Nazanin"/>
          <w:sz w:val="24"/>
          <w:szCs w:val="24"/>
          <w:rtl/>
        </w:rPr>
      </w:pPr>
    </w:p>
    <w:p w14:paraId="58D14C48" w14:textId="77777777" w:rsidR="000D57A7" w:rsidRDefault="000D57A7" w:rsidP="00387548">
      <w:pPr>
        <w:bidi/>
        <w:rPr>
          <w:rFonts w:cs="B Nazanin"/>
          <w:sz w:val="24"/>
          <w:szCs w:val="24"/>
          <w:rtl/>
        </w:rPr>
      </w:pPr>
    </w:p>
    <w:p w14:paraId="6C4915D7" w14:textId="62A25BDE" w:rsidR="000D57A7" w:rsidRPr="000D57A7" w:rsidRDefault="000D57A7" w:rsidP="000A53D5">
      <w:pPr>
        <w:bidi/>
        <w:spacing w:line="240" w:lineRule="auto"/>
        <w:rPr>
          <w:rFonts w:cs="B Nazanin"/>
          <w:b/>
          <w:bCs/>
          <w:sz w:val="24"/>
          <w:szCs w:val="24"/>
          <w:rtl/>
        </w:rPr>
      </w:pPr>
      <w:r w:rsidRPr="000D57A7">
        <w:rPr>
          <w:rFonts w:cs="B Nazanin" w:hint="cs"/>
          <w:b/>
          <w:bCs/>
          <w:sz w:val="24"/>
          <w:szCs w:val="24"/>
          <w:rtl/>
        </w:rPr>
        <w:t>مقدمه</w:t>
      </w:r>
    </w:p>
    <w:p w14:paraId="357E7485" w14:textId="7AD7D2EC" w:rsidR="000D57A7" w:rsidRPr="000D57A7" w:rsidRDefault="000D57A7" w:rsidP="000A53D5">
      <w:pPr>
        <w:bidi/>
        <w:spacing w:line="240" w:lineRule="auto"/>
        <w:jc w:val="both"/>
        <w:rPr>
          <w:rFonts w:cs="B Nazanin"/>
          <w:sz w:val="24"/>
          <w:szCs w:val="24"/>
          <w:rtl/>
        </w:rPr>
      </w:pPr>
      <w:r w:rsidRPr="000D57A7">
        <w:rPr>
          <w:rFonts w:cs="B Nazanin"/>
          <w:sz w:val="24"/>
          <w:szCs w:val="24"/>
          <w:rtl/>
        </w:rPr>
        <w:t>در حقوق عموم</w:t>
      </w:r>
      <w:r w:rsidRPr="000D57A7">
        <w:rPr>
          <w:rFonts w:cs="B Nazanin" w:hint="cs"/>
          <w:sz w:val="24"/>
          <w:szCs w:val="24"/>
          <w:rtl/>
        </w:rPr>
        <w:t>ی</w:t>
      </w:r>
      <w:r w:rsidRPr="000D57A7">
        <w:rPr>
          <w:rFonts w:cs="B Nazanin"/>
          <w:sz w:val="24"/>
          <w:szCs w:val="24"/>
          <w:rtl/>
        </w:rPr>
        <w:t xml:space="preserve"> معاصر، تضم</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حقوق و آزاد</w:t>
      </w:r>
      <w:r w:rsidRPr="000D57A7">
        <w:rPr>
          <w:rFonts w:cs="B Nazanin" w:hint="cs"/>
          <w:sz w:val="24"/>
          <w:szCs w:val="24"/>
          <w:rtl/>
        </w:rPr>
        <w:t>ی‌</w:t>
      </w:r>
      <w:r w:rsidRPr="000D57A7">
        <w:rPr>
          <w:rFonts w:cs="B Nazanin" w:hint="eastAsia"/>
          <w:sz w:val="24"/>
          <w:szCs w:val="24"/>
          <w:rtl/>
        </w:rPr>
        <w:t>ها</w:t>
      </w:r>
      <w:r w:rsidRPr="000D57A7">
        <w:rPr>
          <w:rFonts w:cs="B Nazanin" w:hint="cs"/>
          <w:sz w:val="24"/>
          <w:szCs w:val="24"/>
          <w:rtl/>
        </w:rPr>
        <w:t>ی</w:t>
      </w:r>
      <w:r w:rsidRPr="000D57A7">
        <w:rPr>
          <w:rFonts w:cs="B Nazanin"/>
          <w:sz w:val="24"/>
          <w:szCs w:val="24"/>
          <w:rtl/>
        </w:rPr>
        <w:t xml:space="preserve"> فرد</w:t>
      </w:r>
      <w:r w:rsidRPr="000D57A7">
        <w:rPr>
          <w:rFonts w:cs="B Nazanin" w:hint="cs"/>
          <w:sz w:val="24"/>
          <w:szCs w:val="24"/>
          <w:rtl/>
        </w:rPr>
        <w:t>ی</w:t>
      </w:r>
      <w:r w:rsidRPr="000D57A7">
        <w:rPr>
          <w:rFonts w:cs="B Nazanin"/>
          <w:sz w:val="24"/>
          <w:szCs w:val="24"/>
          <w:rtl/>
        </w:rPr>
        <w:t xml:space="preserve"> نه صرفاً به‌عنوان </w:t>
      </w:r>
      <w:r w:rsidRPr="000D57A7">
        <w:rPr>
          <w:rFonts w:cs="B Nazanin" w:hint="cs"/>
          <w:sz w:val="24"/>
          <w:szCs w:val="24"/>
          <w:rtl/>
        </w:rPr>
        <w:t>ی</w:t>
      </w:r>
      <w:r w:rsidRPr="000D57A7">
        <w:rPr>
          <w:rFonts w:cs="B Nazanin" w:hint="eastAsia"/>
          <w:sz w:val="24"/>
          <w:szCs w:val="24"/>
          <w:rtl/>
        </w:rPr>
        <w:t>ک</w:t>
      </w:r>
      <w:r w:rsidRPr="000D57A7">
        <w:rPr>
          <w:rFonts w:cs="B Nazanin"/>
          <w:sz w:val="24"/>
          <w:szCs w:val="24"/>
          <w:rtl/>
        </w:rPr>
        <w:t xml:space="preserve"> هدف تقن</w:t>
      </w:r>
      <w:r w:rsidRPr="000D57A7">
        <w:rPr>
          <w:rFonts w:cs="B Nazanin" w:hint="cs"/>
          <w:sz w:val="24"/>
          <w:szCs w:val="24"/>
          <w:rtl/>
        </w:rPr>
        <w:t>ی</w:t>
      </w:r>
      <w:r w:rsidRPr="000D57A7">
        <w:rPr>
          <w:rFonts w:cs="B Nazanin" w:hint="eastAsia"/>
          <w:sz w:val="24"/>
          <w:szCs w:val="24"/>
          <w:rtl/>
        </w:rPr>
        <w:t>ن</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بلکه به‌مثابه مسئله‌ا</w:t>
      </w:r>
      <w:r w:rsidRPr="000D57A7">
        <w:rPr>
          <w:rFonts w:cs="B Nazanin" w:hint="cs"/>
          <w:sz w:val="24"/>
          <w:szCs w:val="24"/>
          <w:rtl/>
        </w:rPr>
        <w:t>ی</w:t>
      </w:r>
      <w:r w:rsidRPr="000D57A7">
        <w:rPr>
          <w:rFonts w:cs="B Nazanin"/>
          <w:sz w:val="24"/>
          <w:szCs w:val="24"/>
          <w:rtl/>
        </w:rPr>
        <w:t xml:space="preserve"> تفس</w:t>
      </w:r>
      <w:r w:rsidRPr="000D57A7">
        <w:rPr>
          <w:rFonts w:cs="B Nazanin" w:hint="cs"/>
          <w:sz w:val="24"/>
          <w:szCs w:val="24"/>
          <w:rtl/>
        </w:rPr>
        <w:t>ی</w:t>
      </w:r>
      <w:r w:rsidRPr="000D57A7">
        <w:rPr>
          <w:rFonts w:cs="B Nazanin" w:hint="eastAsia"/>
          <w:sz w:val="24"/>
          <w:szCs w:val="24"/>
          <w:rtl/>
        </w:rPr>
        <w:t>ر</w:t>
      </w:r>
      <w:r w:rsidRPr="000D57A7">
        <w:rPr>
          <w:rFonts w:cs="B Nazanin" w:hint="cs"/>
          <w:sz w:val="24"/>
          <w:szCs w:val="24"/>
          <w:rtl/>
        </w:rPr>
        <w:t>ی</w:t>
      </w:r>
      <w:r w:rsidRPr="000D57A7">
        <w:rPr>
          <w:rFonts w:cs="B Nazanin"/>
          <w:sz w:val="24"/>
          <w:szCs w:val="24"/>
          <w:rtl/>
        </w:rPr>
        <w:t xml:space="preserve"> و نهاد</w:t>
      </w:r>
      <w:r w:rsidRPr="000D57A7">
        <w:rPr>
          <w:rFonts w:cs="B Nazanin" w:hint="cs"/>
          <w:sz w:val="24"/>
          <w:szCs w:val="24"/>
          <w:rtl/>
        </w:rPr>
        <w:t>ی</w:t>
      </w:r>
      <w:r w:rsidRPr="000D57A7">
        <w:rPr>
          <w:rFonts w:cs="B Nazanin"/>
          <w:sz w:val="24"/>
          <w:szCs w:val="24"/>
          <w:rtl/>
        </w:rPr>
        <w:t xml:space="preserve"> مطرح است. بررس</w:t>
      </w:r>
      <w:r w:rsidRPr="000D57A7">
        <w:rPr>
          <w:rFonts w:cs="B Nazanin" w:hint="cs"/>
          <w:sz w:val="24"/>
          <w:szCs w:val="24"/>
          <w:rtl/>
        </w:rPr>
        <w:t>ی</w:t>
      </w:r>
      <w:r w:rsidRPr="000D57A7">
        <w:rPr>
          <w:rFonts w:cs="B Nazanin"/>
          <w:sz w:val="24"/>
          <w:szCs w:val="24"/>
          <w:rtl/>
        </w:rPr>
        <w:t xml:space="preserve"> تجربه نظام‌ها</w:t>
      </w:r>
      <w:r w:rsidRPr="000D57A7">
        <w:rPr>
          <w:rFonts w:cs="B Nazanin" w:hint="cs"/>
          <w:sz w:val="24"/>
          <w:szCs w:val="24"/>
          <w:rtl/>
        </w:rPr>
        <w:t>ی</w:t>
      </w:r>
      <w:r w:rsidRPr="000D57A7">
        <w:rPr>
          <w:rFonts w:cs="B Nazanin"/>
          <w:sz w:val="24"/>
          <w:szCs w:val="24"/>
          <w:rtl/>
        </w:rPr>
        <w:t xml:space="preserve"> حقوق</w:t>
      </w:r>
      <w:r w:rsidRPr="000D57A7">
        <w:rPr>
          <w:rFonts w:cs="B Nazanin" w:hint="cs"/>
          <w:sz w:val="24"/>
          <w:szCs w:val="24"/>
          <w:rtl/>
        </w:rPr>
        <w:t>ی</w:t>
      </w:r>
      <w:r w:rsidRPr="000D57A7">
        <w:rPr>
          <w:rFonts w:cs="B Nazanin"/>
          <w:sz w:val="24"/>
          <w:szCs w:val="24"/>
          <w:rtl/>
        </w:rPr>
        <w:t xml:space="preserve"> مختلف نشان م</w:t>
      </w:r>
      <w:r w:rsidRPr="000D57A7">
        <w:rPr>
          <w:rFonts w:cs="B Nazanin" w:hint="cs"/>
          <w:sz w:val="24"/>
          <w:szCs w:val="24"/>
          <w:rtl/>
        </w:rPr>
        <w:t>ی‌</w:t>
      </w:r>
      <w:r w:rsidRPr="000D57A7">
        <w:rPr>
          <w:rFonts w:cs="B Nazanin" w:hint="eastAsia"/>
          <w:sz w:val="24"/>
          <w:szCs w:val="24"/>
          <w:rtl/>
        </w:rPr>
        <w:t>دهد</w:t>
      </w:r>
      <w:r w:rsidRPr="000D57A7">
        <w:rPr>
          <w:rFonts w:cs="B Nazanin"/>
          <w:sz w:val="24"/>
          <w:szCs w:val="24"/>
          <w:rtl/>
        </w:rPr>
        <w:t xml:space="preserve"> که چالش اصل</w:t>
      </w:r>
      <w:r w:rsidRPr="000D57A7">
        <w:rPr>
          <w:rFonts w:cs="B Nazanin" w:hint="cs"/>
          <w:sz w:val="24"/>
          <w:szCs w:val="24"/>
          <w:rtl/>
        </w:rPr>
        <w:t>ی</w:t>
      </w:r>
      <w:r w:rsidRPr="000D57A7">
        <w:rPr>
          <w:rFonts w:cs="B Nazanin"/>
          <w:sz w:val="24"/>
          <w:szCs w:val="24"/>
          <w:rtl/>
        </w:rPr>
        <w:t xml:space="preserve"> در حما</w:t>
      </w:r>
      <w:r w:rsidRPr="000D57A7">
        <w:rPr>
          <w:rFonts w:cs="B Nazanin" w:hint="cs"/>
          <w:sz w:val="24"/>
          <w:szCs w:val="24"/>
          <w:rtl/>
        </w:rPr>
        <w:t>ی</w:t>
      </w:r>
      <w:r w:rsidRPr="000D57A7">
        <w:rPr>
          <w:rFonts w:cs="B Nazanin" w:hint="eastAsia"/>
          <w:sz w:val="24"/>
          <w:szCs w:val="24"/>
          <w:rtl/>
        </w:rPr>
        <w:t>ت</w:t>
      </w:r>
      <w:r w:rsidRPr="000D57A7">
        <w:rPr>
          <w:rFonts w:cs="B Nazanin"/>
          <w:sz w:val="24"/>
          <w:szCs w:val="24"/>
          <w:rtl/>
        </w:rPr>
        <w:t xml:space="preserve"> از حقوق بن</w:t>
      </w:r>
      <w:r w:rsidRPr="000D57A7">
        <w:rPr>
          <w:rFonts w:cs="B Nazanin" w:hint="cs"/>
          <w:sz w:val="24"/>
          <w:szCs w:val="24"/>
          <w:rtl/>
        </w:rPr>
        <w:t>ی</w:t>
      </w:r>
      <w:r w:rsidRPr="000D57A7">
        <w:rPr>
          <w:rFonts w:cs="B Nazanin" w:hint="eastAsia"/>
          <w:sz w:val="24"/>
          <w:szCs w:val="24"/>
          <w:rtl/>
        </w:rPr>
        <w:t>اد</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ب</w:t>
      </w:r>
      <w:r w:rsidRPr="000D57A7">
        <w:rPr>
          <w:rFonts w:cs="B Nazanin" w:hint="cs"/>
          <w:sz w:val="24"/>
          <w:szCs w:val="24"/>
          <w:rtl/>
        </w:rPr>
        <w:t>ی</w:t>
      </w:r>
      <w:r w:rsidRPr="000D57A7">
        <w:rPr>
          <w:rFonts w:cs="B Nazanin" w:hint="eastAsia"/>
          <w:sz w:val="24"/>
          <w:szCs w:val="24"/>
          <w:rtl/>
        </w:rPr>
        <w:t>ش</w:t>
      </w:r>
      <w:r w:rsidRPr="000D57A7">
        <w:rPr>
          <w:rFonts w:cs="B Nazanin"/>
          <w:sz w:val="24"/>
          <w:szCs w:val="24"/>
          <w:rtl/>
        </w:rPr>
        <w:t xml:space="preserve"> از آنکه در مرحله شناسا</w:t>
      </w:r>
      <w:r w:rsidRPr="000D57A7">
        <w:rPr>
          <w:rFonts w:cs="B Nazanin" w:hint="cs"/>
          <w:sz w:val="24"/>
          <w:szCs w:val="24"/>
          <w:rtl/>
        </w:rPr>
        <w:t>یی</w:t>
      </w:r>
      <w:r w:rsidRPr="000D57A7">
        <w:rPr>
          <w:rFonts w:cs="B Nazanin"/>
          <w:sz w:val="24"/>
          <w:szCs w:val="24"/>
          <w:rtl/>
        </w:rPr>
        <w:t xml:space="preserve"> هنجار</w:t>
      </w:r>
      <w:r w:rsidRPr="000D57A7">
        <w:rPr>
          <w:rFonts w:cs="B Nazanin" w:hint="cs"/>
          <w:sz w:val="24"/>
          <w:szCs w:val="24"/>
          <w:rtl/>
        </w:rPr>
        <w:t>ی</w:t>
      </w:r>
      <w:r w:rsidRPr="000D57A7">
        <w:rPr>
          <w:rFonts w:cs="B Nazanin"/>
          <w:sz w:val="24"/>
          <w:szCs w:val="24"/>
          <w:rtl/>
        </w:rPr>
        <w:t xml:space="preserve"> ا</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حق</w:t>
      </w:r>
      <w:r w:rsidRPr="000D57A7">
        <w:rPr>
          <w:rFonts w:cs="B Nazanin" w:hint="eastAsia"/>
          <w:sz w:val="24"/>
          <w:szCs w:val="24"/>
          <w:rtl/>
        </w:rPr>
        <w:t>وق</w:t>
      </w:r>
      <w:r w:rsidRPr="000D57A7">
        <w:rPr>
          <w:rFonts w:cs="B Nazanin"/>
          <w:sz w:val="24"/>
          <w:szCs w:val="24"/>
          <w:rtl/>
        </w:rPr>
        <w:t xml:space="preserve"> بروز </w:t>
      </w:r>
      <w:r w:rsidRPr="000D57A7">
        <w:rPr>
          <w:rFonts w:cs="B Nazanin" w:hint="cs"/>
          <w:sz w:val="24"/>
          <w:szCs w:val="24"/>
          <w:rtl/>
        </w:rPr>
        <w:t>ی</w:t>
      </w:r>
      <w:r w:rsidRPr="000D57A7">
        <w:rPr>
          <w:rFonts w:cs="B Nazanin" w:hint="eastAsia"/>
          <w:sz w:val="24"/>
          <w:szCs w:val="24"/>
          <w:rtl/>
        </w:rPr>
        <w:t>ابد،</w:t>
      </w:r>
      <w:r w:rsidRPr="000D57A7">
        <w:rPr>
          <w:rFonts w:cs="B Nazanin"/>
          <w:sz w:val="24"/>
          <w:szCs w:val="24"/>
          <w:rtl/>
        </w:rPr>
        <w:t xml:space="preserve"> در فرآ</w:t>
      </w:r>
      <w:r w:rsidRPr="000D57A7">
        <w:rPr>
          <w:rFonts w:cs="B Nazanin" w:hint="cs"/>
          <w:sz w:val="24"/>
          <w:szCs w:val="24"/>
          <w:rtl/>
        </w:rPr>
        <w:t>ی</w:t>
      </w:r>
      <w:r w:rsidRPr="000D57A7">
        <w:rPr>
          <w:rFonts w:cs="B Nazanin" w:hint="eastAsia"/>
          <w:sz w:val="24"/>
          <w:szCs w:val="24"/>
          <w:rtl/>
        </w:rPr>
        <w:t>ند</w:t>
      </w:r>
      <w:r w:rsidRPr="000D57A7">
        <w:rPr>
          <w:rFonts w:cs="B Nazanin"/>
          <w:sz w:val="24"/>
          <w:szCs w:val="24"/>
          <w:rtl/>
        </w:rPr>
        <w:t xml:space="preserve">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و اعمال اصول قانون اساس</w:t>
      </w:r>
      <w:r w:rsidRPr="000D57A7">
        <w:rPr>
          <w:rFonts w:cs="B Nazanin" w:hint="cs"/>
          <w:sz w:val="24"/>
          <w:szCs w:val="24"/>
          <w:rtl/>
        </w:rPr>
        <w:t>ی</w:t>
      </w:r>
      <w:r w:rsidRPr="000D57A7">
        <w:rPr>
          <w:rFonts w:cs="B Nazanin"/>
          <w:sz w:val="24"/>
          <w:szCs w:val="24"/>
          <w:rtl/>
        </w:rPr>
        <w:t xml:space="preserve"> آشکار م</w:t>
      </w:r>
      <w:r w:rsidRPr="000D57A7">
        <w:rPr>
          <w:rFonts w:cs="B Nazanin" w:hint="cs"/>
          <w:sz w:val="24"/>
          <w:szCs w:val="24"/>
          <w:rtl/>
        </w:rPr>
        <w:t>ی‌</w:t>
      </w:r>
      <w:r w:rsidRPr="000D57A7">
        <w:rPr>
          <w:rFonts w:cs="B Nazanin" w:hint="eastAsia"/>
          <w:sz w:val="24"/>
          <w:szCs w:val="24"/>
          <w:rtl/>
        </w:rPr>
        <w:t>شود</w:t>
      </w:r>
      <w:r w:rsidRPr="000D57A7">
        <w:rPr>
          <w:rFonts w:cs="B Nazanin"/>
          <w:sz w:val="24"/>
          <w:szCs w:val="24"/>
          <w:rtl/>
        </w:rPr>
        <w:t>. در ا</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چارچوب،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قانون اساس</w:t>
      </w:r>
      <w:r w:rsidRPr="000D57A7">
        <w:rPr>
          <w:rFonts w:cs="B Nazanin" w:hint="cs"/>
          <w:sz w:val="24"/>
          <w:szCs w:val="24"/>
          <w:rtl/>
        </w:rPr>
        <w:t>ی</w:t>
      </w:r>
      <w:r w:rsidRPr="000D57A7">
        <w:rPr>
          <w:rFonts w:cs="B Nazanin"/>
          <w:sz w:val="24"/>
          <w:szCs w:val="24"/>
          <w:rtl/>
        </w:rPr>
        <w:t xml:space="preserve"> به کانون</w:t>
      </w:r>
      <w:r w:rsidRPr="000D57A7">
        <w:rPr>
          <w:rFonts w:cs="B Nazanin" w:hint="cs"/>
          <w:sz w:val="24"/>
          <w:szCs w:val="24"/>
          <w:rtl/>
        </w:rPr>
        <w:t>ی‌</w:t>
      </w:r>
      <w:r w:rsidRPr="000D57A7">
        <w:rPr>
          <w:rFonts w:cs="B Nazanin" w:hint="eastAsia"/>
          <w:sz w:val="24"/>
          <w:szCs w:val="24"/>
          <w:rtl/>
        </w:rPr>
        <w:t>تر</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ابزار تع</w:t>
      </w:r>
      <w:r w:rsidRPr="000D57A7">
        <w:rPr>
          <w:rFonts w:cs="B Nazanin" w:hint="cs"/>
          <w:sz w:val="24"/>
          <w:szCs w:val="24"/>
          <w:rtl/>
        </w:rPr>
        <w:t>یی</w:t>
      </w:r>
      <w:r w:rsidRPr="000D57A7">
        <w:rPr>
          <w:rFonts w:cs="B Nazanin" w:hint="eastAsia"/>
          <w:sz w:val="24"/>
          <w:szCs w:val="24"/>
          <w:rtl/>
        </w:rPr>
        <w:t>ن‌کننده</w:t>
      </w:r>
      <w:r w:rsidRPr="000D57A7">
        <w:rPr>
          <w:rFonts w:cs="B Nazanin"/>
          <w:sz w:val="24"/>
          <w:szCs w:val="24"/>
          <w:rtl/>
        </w:rPr>
        <w:t xml:space="preserve"> نسبت م</w:t>
      </w:r>
      <w:r w:rsidRPr="000D57A7">
        <w:rPr>
          <w:rFonts w:cs="B Nazanin" w:hint="cs"/>
          <w:sz w:val="24"/>
          <w:szCs w:val="24"/>
          <w:rtl/>
        </w:rPr>
        <w:t>ی</w:t>
      </w:r>
      <w:r w:rsidRPr="000D57A7">
        <w:rPr>
          <w:rFonts w:cs="B Nazanin" w:hint="eastAsia"/>
          <w:sz w:val="24"/>
          <w:szCs w:val="24"/>
          <w:rtl/>
        </w:rPr>
        <w:t>ان</w:t>
      </w:r>
      <w:r w:rsidRPr="000D57A7">
        <w:rPr>
          <w:rFonts w:cs="B Nazanin"/>
          <w:sz w:val="24"/>
          <w:szCs w:val="24"/>
          <w:rtl/>
        </w:rPr>
        <w:t xml:space="preserve"> اقتدار عموم</w:t>
      </w:r>
      <w:r w:rsidRPr="000D57A7">
        <w:rPr>
          <w:rFonts w:cs="B Nazanin" w:hint="cs"/>
          <w:sz w:val="24"/>
          <w:szCs w:val="24"/>
          <w:rtl/>
        </w:rPr>
        <w:t>ی</w:t>
      </w:r>
      <w:r w:rsidRPr="000D57A7">
        <w:rPr>
          <w:rFonts w:cs="B Nazanin"/>
          <w:sz w:val="24"/>
          <w:szCs w:val="24"/>
          <w:rtl/>
        </w:rPr>
        <w:t xml:space="preserve"> و آزاد</w:t>
      </w:r>
      <w:r w:rsidRPr="000D57A7">
        <w:rPr>
          <w:rFonts w:cs="B Nazanin" w:hint="cs"/>
          <w:sz w:val="24"/>
          <w:szCs w:val="24"/>
          <w:rtl/>
        </w:rPr>
        <w:t>ی‌</w:t>
      </w:r>
      <w:r w:rsidRPr="000D57A7">
        <w:rPr>
          <w:rFonts w:cs="B Nazanin" w:hint="eastAsia"/>
          <w:sz w:val="24"/>
          <w:szCs w:val="24"/>
          <w:rtl/>
        </w:rPr>
        <w:t>ها</w:t>
      </w:r>
      <w:r w:rsidRPr="000D57A7">
        <w:rPr>
          <w:rFonts w:cs="B Nazanin" w:hint="cs"/>
          <w:sz w:val="24"/>
          <w:szCs w:val="24"/>
          <w:rtl/>
        </w:rPr>
        <w:t>ی</w:t>
      </w:r>
      <w:r w:rsidRPr="000D57A7">
        <w:rPr>
          <w:rFonts w:cs="B Nazanin"/>
          <w:sz w:val="24"/>
          <w:szCs w:val="24"/>
          <w:rtl/>
        </w:rPr>
        <w:t xml:space="preserve"> فرد</w:t>
      </w:r>
      <w:r w:rsidRPr="000D57A7">
        <w:rPr>
          <w:rFonts w:cs="B Nazanin" w:hint="cs"/>
          <w:sz w:val="24"/>
          <w:szCs w:val="24"/>
          <w:rtl/>
        </w:rPr>
        <w:t>ی</w:t>
      </w:r>
      <w:r w:rsidRPr="000D57A7">
        <w:rPr>
          <w:rFonts w:cs="B Nazanin"/>
          <w:sz w:val="24"/>
          <w:szCs w:val="24"/>
          <w:rtl/>
        </w:rPr>
        <w:t xml:space="preserve"> بدل شده است؛ ابزار</w:t>
      </w:r>
      <w:r w:rsidRPr="000D57A7">
        <w:rPr>
          <w:rFonts w:cs="B Nazanin" w:hint="cs"/>
          <w:sz w:val="24"/>
          <w:szCs w:val="24"/>
          <w:rtl/>
        </w:rPr>
        <w:t>ی</w:t>
      </w:r>
      <w:r w:rsidRPr="000D57A7">
        <w:rPr>
          <w:rFonts w:cs="B Nazanin"/>
          <w:sz w:val="24"/>
          <w:szCs w:val="24"/>
          <w:rtl/>
        </w:rPr>
        <w:t xml:space="preserve"> که م</w:t>
      </w:r>
      <w:r w:rsidRPr="000D57A7">
        <w:rPr>
          <w:rFonts w:cs="B Nazanin" w:hint="cs"/>
          <w:sz w:val="24"/>
          <w:szCs w:val="24"/>
          <w:rtl/>
        </w:rPr>
        <w:t>ی‌</w:t>
      </w:r>
      <w:r w:rsidRPr="000D57A7">
        <w:rPr>
          <w:rFonts w:cs="B Nazanin" w:hint="eastAsia"/>
          <w:sz w:val="24"/>
          <w:szCs w:val="24"/>
          <w:rtl/>
        </w:rPr>
        <w:t>تواند</w:t>
      </w:r>
      <w:r w:rsidRPr="000D57A7">
        <w:rPr>
          <w:rFonts w:cs="B Nazanin"/>
          <w:sz w:val="24"/>
          <w:szCs w:val="24"/>
          <w:rtl/>
        </w:rPr>
        <w:t xml:space="preserve"> هم زم</w:t>
      </w:r>
      <w:r w:rsidRPr="000D57A7">
        <w:rPr>
          <w:rFonts w:cs="B Nazanin" w:hint="cs"/>
          <w:sz w:val="24"/>
          <w:szCs w:val="24"/>
          <w:rtl/>
        </w:rPr>
        <w:t>ی</w:t>
      </w:r>
      <w:r w:rsidRPr="000D57A7">
        <w:rPr>
          <w:rFonts w:cs="B Nazanin" w:hint="eastAsia"/>
          <w:sz w:val="24"/>
          <w:szCs w:val="24"/>
          <w:rtl/>
        </w:rPr>
        <w:t>نه‌ساز</w:t>
      </w:r>
      <w:r w:rsidRPr="000D57A7">
        <w:rPr>
          <w:rFonts w:cs="B Nazanin"/>
          <w:sz w:val="24"/>
          <w:szCs w:val="24"/>
          <w:rtl/>
        </w:rPr>
        <w:t xml:space="preserve"> توسعه حقوق فرد</w:t>
      </w:r>
      <w:r w:rsidRPr="000D57A7">
        <w:rPr>
          <w:rFonts w:cs="B Nazanin" w:hint="cs"/>
          <w:sz w:val="24"/>
          <w:szCs w:val="24"/>
          <w:rtl/>
        </w:rPr>
        <w:t>ی</w:t>
      </w:r>
      <w:r w:rsidRPr="000D57A7">
        <w:rPr>
          <w:rFonts w:cs="B Nazanin"/>
          <w:sz w:val="24"/>
          <w:szCs w:val="24"/>
          <w:rtl/>
        </w:rPr>
        <w:t xml:space="preserve"> و هم موجب تحد</w:t>
      </w:r>
      <w:r w:rsidRPr="000D57A7">
        <w:rPr>
          <w:rFonts w:cs="B Nazanin" w:hint="cs"/>
          <w:sz w:val="24"/>
          <w:szCs w:val="24"/>
          <w:rtl/>
        </w:rPr>
        <w:t>ی</w:t>
      </w:r>
      <w:r w:rsidRPr="000D57A7">
        <w:rPr>
          <w:rFonts w:cs="B Nazanin" w:hint="eastAsia"/>
          <w:sz w:val="24"/>
          <w:szCs w:val="24"/>
          <w:rtl/>
        </w:rPr>
        <w:t>د</w:t>
      </w:r>
      <w:r w:rsidRPr="000D57A7">
        <w:rPr>
          <w:rFonts w:cs="B Nazanin"/>
          <w:sz w:val="24"/>
          <w:szCs w:val="24"/>
          <w:rtl/>
        </w:rPr>
        <w:t xml:space="preserve"> آن‌ه</w:t>
      </w:r>
      <w:r w:rsidRPr="000D57A7">
        <w:rPr>
          <w:rFonts w:cs="B Nazanin" w:hint="eastAsia"/>
          <w:sz w:val="24"/>
          <w:szCs w:val="24"/>
          <w:rtl/>
        </w:rPr>
        <w:t>ا</w:t>
      </w:r>
      <w:r w:rsidRPr="000D57A7">
        <w:rPr>
          <w:rFonts w:cs="B Nazanin"/>
          <w:sz w:val="24"/>
          <w:szCs w:val="24"/>
          <w:rtl/>
        </w:rPr>
        <w:t xml:space="preserve"> باشد (</w:t>
      </w:r>
      <w:r w:rsidRPr="000D57A7">
        <w:rPr>
          <w:rFonts w:cs="B Nazanin"/>
          <w:rtl/>
        </w:rPr>
        <w:t>هاشم</w:t>
      </w:r>
      <w:r w:rsidRPr="000D57A7">
        <w:rPr>
          <w:rFonts w:cs="B Nazanin" w:hint="cs"/>
          <w:rtl/>
        </w:rPr>
        <w:t>ی</w:t>
      </w:r>
      <w:r w:rsidRPr="000D57A7">
        <w:rPr>
          <w:rFonts w:cs="B Nazanin" w:hint="eastAsia"/>
          <w:rtl/>
        </w:rPr>
        <w:t>،</w:t>
      </w:r>
      <w:r w:rsidRPr="000D57A7">
        <w:rPr>
          <w:rFonts w:cs="B Nazanin"/>
          <w:rtl/>
        </w:rPr>
        <w:t xml:space="preserve"> </w:t>
      </w:r>
      <w:r w:rsidRPr="000D57A7">
        <w:rPr>
          <w:rFonts w:cs="B Nazanin"/>
          <w:rtl/>
          <w:lang w:bidi="fa-IR"/>
        </w:rPr>
        <w:t>۱۳۹۸</w:t>
      </w:r>
      <w:r w:rsidRPr="000D57A7">
        <w:rPr>
          <w:rFonts w:cs="B Nazanin"/>
          <w:sz w:val="24"/>
          <w:szCs w:val="24"/>
          <w:rtl/>
          <w:lang w:bidi="fa-IR"/>
        </w:rPr>
        <w:t>)</w:t>
      </w:r>
      <w:r w:rsidRPr="000D57A7">
        <w:rPr>
          <w:rFonts w:cs="B Nazanin"/>
          <w:sz w:val="24"/>
          <w:szCs w:val="24"/>
          <w:lang w:bidi="fa-IR"/>
        </w:rPr>
        <w:t>.</w:t>
      </w:r>
    </w:p>
    <w:p w14:paraId="3C730260" w14:textId="44C3A3E5" w:rsidR="000D57A7" w:rsidRPr="000D57A7" w:rsidRDefault="000D57A7" w:rsidP="000A53D5">
      <w:pPr>
        <w:bidi/>
        <w:spacing w:line="240" w:lineRule="auto"/>
        <w:jc w:val="both"/>
        <w:rPr>
          <w:rFonts w:cs="B Nazanin"/>
          <w:sz w:val="24"/>
          <w:szCs w:val="24"/>
          <w:rtl/>
        </w:rPr>
      </w:pPr>
      <w:r w:rsidRPr="000D57A7">
        <w:rPr>
          <w:rFonts w:cs="B Nazanin" w:hint="eastAsia"/>
          <w:sz w:val="24"/>
          <w:szCs w:val="24"/>
          <w:rtl/>
        </w:rPr>
        <w:t>ماه</w:t>
      </w:r>
      <w:r w:rsidRPr="000D57A7">
        <w:rPr>
          <w:rFonts w:cs="B Nazanin" w:hint="cs"/>
          <w:sz w:val="24"/>
          <w:szCs w:val="24"/>
          <w:rtl/>
        </w:rPr>
        <w:t>ی</w:t>
      </w:r>
      <w:r w:rsidRPr="000D57A7">
        <w:rPr>
          <w:rFonts w:cs="B Nazanin" w:hint="eastAsia"/>
          <w:sz w:val="24"/>
          <w:szCs w:val="24"/>
          <w:rtl/>
        </w:rPr>
        <w:t>ت</w:t>
      </w:r>
      <w:r w:rsidRPr="000D57A7">
        <w:rPr>
          <w:rFonts w:cs="B Nazanin"/>
          <w:sz w:val="24"/>
          <w:szCs w:val="24"/>
          <w:rtl/>
        </w:rPr>
        <w:t xml:space="preserve"> مفاه</w:t>
      </w:r>
      <w:r w:rsidRPr="000D57A7">
        <w:rPr>
          <w:rFonts w:cs="B Nazanin" w:hint="cs"/>
          <w:sz w:val="24"/>
          <w:szCs w:val="24"/>
          <w:rtl/>
        </w:rPr>
        <w:t>ی</w:t>
      </w:r>
      <w:r w:rsidRPr="000D57A7">
        <w:rPr>
          <w:rFonts w:cs="B Nazanin" w:hint="eastAsia"/>
          <w:sz w:val="24"/>
          <w:szCs w:val="24"/>
          <w:rtl/>
        </w:rPr>
        <w:t>م</w:t>
      </w:r>
      <w:r w:rsidRPr="000D57A7">
        <w:rPr>
          <w:rFonts w:cs="B Nazanin"/>
          <w:sz w:val="24"/>
          <w:szCs w:val="24"/>
          <w:rtl/>
        </w:rPr>
        <w:t xml:space="preserve"> بن</w:t>
      </w:r>
      <w:r w:rsidRPr="000D57A7">
        <w:rPr>
          <w:rFonts w:cs="B Nazanin" w:hint="cs"/>
          <w:sz w:val="24"/>
          <w:szCs w:val="24"/>
          <w:rtl/>
        </w:rPr>
        <w:t>ی</w:t>
      </w:r>
      <w:r w:rsidRPr="000D57A7">
        <w:rPr>
          <w:rFonts w:cs="B Nazanin" w:hint="eastAsia"/>
          <w:sz w:val="24"/>
          <w:szCs w:val="24"/>
          <w:rtl/>
        </w:rPr>
        <w:t>اد</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قانون اساس</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از قب</w:t>
      </w:r>
      <w:r w:rsidRPr="000D57A7">
        <w:rPr>
          <w:rFonts w:cs="B Nazanin" w:hint="cs"/>
          <w:sz w:val="24"/>
          <w:szCs w:val="24"/>
          <w:rtl/>
        </w:rPr>
        <w:t>ی</w:t>
      </w:r>
      <w:r w:rsidRPr="000D57A7">
        <w:rPr>
          <w:rFonts w:cs="B Nazanin" w:hint="eastAsia"/>
          <w:sz w:val="24"/>
          <w:szCs w:val="24"/>
          <w:rtl/>
        </w:rPr>
        <w:t>ل</w:t>
      </w:r>
      <w:r w:rsidRPr="000D57A7">
        <w:rPr>
          <w:rFonts w:cs="B Nazanin"/>
          <w:sz w:val="24"/>
          <w:szCs w:val="24"/>
          <w:rtl/>
        </w:rPr>
        <w:t xml:space="preserve"> آزاد</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عدالت، برابر</w:t>
      </w:r>
      <w:r w:rsidRPr="000D57A7">
        <w:rPr>
          <w:rFonts w:cs="B Nazanin" w:hint="cs"/>
          <w:sz w:val="24"/>
          <w:szCs w:val="24"/>
          <w:rtl/>
        </w:rPr>
        <w:t>ی</w:t>
      </w:r>
      <w:r w:rsidRPr="000D57A7">
        <w:rPr>
          <w:rFonts w:cs="B Nazanin"/>
          <w:sz w:val="24"/>
          <w:szCs w:val="24"/>
          <w:rtl/>
        </w:rPr>
        <w:t xml:space="preserve"> و کرامت انسان</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واجد درجه‌ا</w:t>
      </w:r>
      <w:r w:rsidRPr="000D57A7">
        <w:rPr>
          <w:rFonts w:cs="B Nazanin" w:hint="cs"/>
          <w:sz w:val="24"/>
          <w:szCs w:val="24"/>
          <w:rtl/>
        </w:rPr>
        <w:t>ی</w:t>
      </w:r>
      <w:r w:rsidRPr="000D57A7">
        <w:rPr>
          <w:rFonts w:cs="B Nazanin"/>
          <w:sz w:val="24"/>
          <w:szCs w:val="24"/>
          <w:rtl/>
        </w:rPr>
        <w:t xml:space="preserve"> از ابهام و کل</w:t>
      </w:r>
      <w:r w:rsidRPr="000D57A7">
        <w:rPr>
          <w:rFonts w:cs="B Nazanin" w:hint="cs"/>
          <w:sz w:val="24"/>
          <w:szCs w:val="24"/>
          <w:rtl/>
        </w:rPr>
        <w:t>ی‌</w:t>
      </w:r>
      <w:r w:rsidRPr="000D57A7">
        <w:rPr>
          <w:rFonts w:cs="B Nazanin" w:hint="eastAsia"/>
          <w:sz w:val="24"/>
          <w:szCs w:val="24"/>
          <w:rtl/>
        </w:rPr>
        <w:t>بودگ</w:t>
      </w:r>
      <w:r w:rsidRPr="000D57A7">
        <w:rPr>
          <w:rFonts w:cs="B Nazanin" w:hint="cs"/>
          <w:sz w:val="24"/>
          <w:szCs w:val="24"/>
          <w:rtl/>
        </w:rPr>
        <w:t>ی</w:t>
      </w:r>
      <w:r w:rsidRPr="000D57A7">
        <w:rPr>
          <w:rFonts w:cs="B Nazanin"/>
          <w:sz w:val="24"/>
          <w:szCs w:val="24"/>
          <w:rtl/>
        </w:rPr>
        <w:t xml:space="preserve"> است که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را به امر</w:t>
      </w:r>
      <w:r w:rsidRPr="000D57A7">
        <w:rPr>
          <w:rFonts w:cs="B Nazanin" w:hint="cs"/>
          <w:sz w:val="24"/>
          <w:szCs w:val="24"/>
          <w:rtl/>
        </w:rPr>
        <w:t>ی</w:t>
      </w:r>
      <w:r w:rsidRPr="000D57A7">
        <w:rPr>
          <w:rFonts w:cs="B Nazanin"/>
          <w:sz w:val="24"/>
          <w:szCs w:val="24"/>
          <w:rtl/>
        </w:rPr>
        <w:t xml:space="preserve"> اجتناب‌ناپذ</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تبد</w:t>
      </w:r>
      <w:r w:rsidRPr="000D57A7">
        <w:rPr>
          <w:rFonts w:cs="B Nazanin" w:hint="cs"/>
          <w:sz w:val="24"/>
          <w:szCs w:val="24"/>
          <w:rtl/>
        </w:rPr>
        <w:t>ی</w:t>
      </w:r>
      <w:r w:rsidRPr="000D57A7">
        <w:rPr>
          <w:rFonts w:cs="B Nazanin" w:hint="eastAsia"/>
          <w:sz w:val="24"/>
          <w:szCs w:val="24"/>
          <w:rtl/>
        </w:rPr>
        <w:t>ل</w:t>
      </w:r>
      <w:r w:rsidRPr="000D57A7">
        <w:rPr>
          <w:rFonts w:cs="B Nazanin"/>
          <w:sz w:val="24"/>
          <w:szCs w:val="24"/>
          <w:rtl/>
        </w:rPr>
        <w:t xml:space="preserve"> م</w:t>
      </w:r>
      <w:r w:rsidRPr="000D57A7">
        <w:rPr>
          <w:rFonts w:cs="B Nazanin" w:hint="cs"/>
          <w:sz w:val="24"/>
          <w:szCs w:val="24"/>
          <w:rtl/>
        </w:rPr>
        <w:t>ی‌</w:t>
      </w:r>
      <w:r w:rsidRPr="000D57A7">
        <w:rPr>
          <w:rFonts w:cs="B Nazanin" w:hint="eastAsia"/>
          <w:sz w:val="24"/>
          <w:szCs w:val="24"/>
          <w:rtl/>
        </w:rPr>
        <w:t>کند</w:t>
      </w:r>
      <w:r w:rsidRPr="000D57A7">
        <w:rPr>
          <w:rFonts w:cs="B Nazanin"/>
          <w:sz w:val="24"/>
          <w:szCs w:val="24"/>
          <w:rtl/>
        </w:rPr>
        <w:t>. روش‌ها</w:t>
      </w:r>
      <w:r w:rsidRPr="000D57A7">
        <w:rPr>
          <w:rFonts w:cs="B Nazanin" w:hint="cs"/>
          <w:sz w:val="24"/>
          <w:szCs w:val="24"/>
          <w:rtl/>
        </w:rPr>
        <w:t>ی</w:t>
      </w:r>
      <w:r w:rsidRPr="000D57A7">
        <w:rPr>
          <w:rFonts w:cs="B Nazanin"/>
          <w:sz w:val="24"/>
          <w:szCs w:val="24"/>
          <w:rtl/>
        </w:rPr>
        <w:t xml:space="preserve"> مختلف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قانون اساس</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که هر </w:t>
      </w:r>
      <w:r w:rsidRPr="000D57A7">
        <w:rPr>
          <w:rFonts w:cs="B Nazanin" w:hint="cs"/>
          <w:sz w:val="24"/>
          <w:szCs w:val="24"/>
          <w:rtl/>
        </w:rPr>
        <w:t>ی</w:t>
      </w:r>
      <w:r w:rsidRPr="000D57A7">
        <w:rPr>
          <w:rFonts w:cs="B Nazanin" w:hint="eastAsia"/>
          <w:sz w:val="24"/>
          <w:szCs w:val="24"/>
          <w:rtl/>
        </w:rPr>
        <w:t>ک</w:t>
      </w:r>
      <w:r w:rsidRPr="000D57A7">
        <w:rPr>
          <w:rFonts w:cs="B Nazanin"/>
          <w:sz w:val="24"/>
          <w:szCs w:val="24"/>
          <w:rtl/>
        </w:rPr>
        <w:t xml:space="preserve"> بر مبان</w:t>
      </w:r>
      <w:r w:rsidRPr="000D57A7">
        <w:rPr>
          <w:rFonts w:cs="B Nazanin" w:hint="cs"/>
          <w:sz w:val="24"/>
          <w:szCs w:val="24"/>
          <w:rtl/>
        </w:rPr>
        <w:t>ی</w:t>
      </w:r>
      <w:r w:rsidRPr="000D57A7">
        <w:rPr>
          <w:rFonts w:cs="B Nazanin"/>
          <w:sz w:val="24"/>
          <w:szCs w:val="24"/>
          <w:rtl/>
        </w:rPr>
        <w:t xml:space="preserve"> نظر</w:t>
      </w:r>
      <w:r w:rsidRPr="000D57A7">
        <w:rPr>
          <w:rFonts w:cs="B Nazanin" w:hint="cs"/>
          <w:sz w:val="24"/>
          <w:szCs w:val="24"/>
          <w:rtl/>
        </w:rPr>
        <w:t>ی</w:t>
      </w:r>
      <w:r w:rsidRPr="000D57A7">
        <w:rPr>
          <w:rFonts w:cs="B Nazanin"/>
          <w:sz w:val="24"/>
          <w:szCs w:val="24"/>
          <w:rtl/>
        </w:rPr>
        <w:t xml:space="preserve"> و فلسف</w:t>
      </w:r>
      <w:r w:rsidRPr="000D57A7">
        <w:rPr>
          <w:rFonts w:cs="B Nazanin" w:hint="cs"/>
          <w:sz w:val="24"/>
          <w:szCs w:val="24"/>
          <w:rtl/>
        </w:rPr>
        <w:t>ی</w:t>
      </w:r>
      <w:r w:rsidRPr="000D57A7">
        <w:rPr>
          <w:rFonts w:cs="B Nazanin"/>
          <w:sz w:val="24"/>
          <w:szCs w:val="24"/>
          <w:rtl/>
        </w:rPr>
        <w:t xml:space="preserve"> متما</w:t>
      </w:r>
      <w:r w:rsidRPr="000D57A7">
        <w:rPr>
          <w:rFonts w:cs="B Nazanin" w:hint="cs"/>
          <w:sz w:val="24"/>
          <w:szCs w:val="24"/>
          <w:rtl/>
        </w:rPr>
        <w:t>ی</w:t>
      </w:r>
      <w:r w:rsidRPr="000D57A7">
        <w:rPr>
          <w:rFonts w:cs="B Nazanin" w:hint="eastAsia"/>
          <w:sz w:val="24"/>
          <w:szCs w:val="24"/>
          <w:rtl/>
        </w:rPr>
        <w:t>ز</w:t>
      </w:r>
      <w:r w:rsidRPr="000D57A7">
        <w:rPr>
          <w:rFonts w:cs="B Nazanin" w:hint="cs"/>
          <w:sz w:val="24"/>
          <w:szCs w:val="24"/>
          <w:rtl/>
        </w:rPr>
        <w:t>ی</w:t>
      </w:r>
      <w:r w:rsidRPr="000D57A7">
        <w:rPr>
          <w:rFonts w:cs="B Nazanin"/>
          <w:sz w:val="24"/>
          <w:szCs w:val="24"/>
          <w:rtl/>
        </w:rPr>
        <w:t xml:space="preserve"> استوارند، امکان ارا</w:t>
      </w:r>
      <w:r w:rsidRPr="000D57A7">
        <w:rPr>
          <w:rFonts w:cs="B Nazanin" w:hint="eastAsia"/>
          <w:sz w:val="24"/>
          <w:szCs w:val="24"/>
          <w:rtl/>
        </w:rPr>
        <w:t>ئه</w:t>
      </w:r>
      <w:r w:rsidRPr="000D57A7">
        <w:rPr>
          <w:rFonts w:cs="B Nazanin"/>
          <w:sz w:val="24"/>
          <w:szCs w:val="24"/>
          <w:rtl/>
        </w:rPr>
        <w:t xml:space="preserve"> قرائت‌ها</w:t>
      </w:r>
      <w:r w:rsidRPr="000D57A7">
        <w:rPr>
          <w:rFonts w:cs="B Nazanin" w:hint="cs"/>
          <w:sz w:val="24"/>
          <w:szCs w:val="24"/>
          <w:rtl/>
        </w:rPr>
        <w:t>ی</w:t>
      </w:r>
      <w:r w:rsidRPr="000D57A7">
        <w:rPr>
          <w:rFonts w:cs="B Nazanin"/>
          <w:sz w:val="24"/>
          <w:szCs w:val="24"/>
          <w:rtl/>
        </w:rPr>
        <w:t xml:space="preserve"> متفاوت از ا</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مفاه</w:t>
      </w:r>
      <w:r w:rsidRPr="000D57A7">
        <w:rPr>
          <w:rFonts w:cs="B Nazanin" w:hint="cs"/>
          <w:sz w:val="24"/>
          <w:szCs w:val="24"/>
          <w:rtl/>
        </w:rPr>
        <w:t>ی</w:t>
      </w:r>
      <w:r w:rsidRPr="000D57A7">
        <w:rPr>
          <w:rFonts w:cs="B Nazanin" w:hint="eastAsia"/>
          <w:sz w:val="24"/>
          <w:szCs w:val="24"/>
          <w:rtl/>
        </w:rPr>
        <w:t>م</w:t>
      </w:r>
      <w:r w:rsidRPr="000D57A7">
        <w:rPr>
          <w:rFonts w:cs="B Nazanin"/>
          <w:sz w:val="24"/>
          <w:szCs w:val="24"/>
          <w:rtl/>
        </w:rPr>
        <w:t xml:space="preserve"> را فراهم م</w:t>
      </w:r>
      <w:r w:rsidRPr="000D57A7">
        <w:rPr>
          <w:rFonts w:cs="B Nazanin" w:hint="cs"/>
          <w:sz w:val="24"/>
          <w:szCs w:val="24"/>
          <w:rtl/>
        </w:rPr>
        <w:t>ی‌</w:t>
      </w:r>
      <w:r w:rsidRPr="000D57A7">
        <w:rPr>
          <w:rFonts w:cs="B Nazanin" w:hint="eastAsia"/>
          <w:sz w:val="24"/>
          <w:szCs w:val="24"/>
          <w:rtl/>
        </w:rPr>
        <w:t>آورند</w:t>
      </w:r>
      <w:r w:rsidRPr="000D57A7">
        <w:rPr>
          <w:rFonts w:cs="B Nazanin"/>
          <w:sz w:val="24"/>
          <w:szCs w:val="24"/>
          <w:rtl/>
        </w:rPr>
        <w:t>. از ا</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منظر، انتخاب روش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تصم</w:t>
      </w:r>
      <w:r w:rsidRPr="000D57A7">
        <w:rPr>
          <w:rFonts w:cs="B Nazanin" w:hint="cs"/>
          <w:sz w:val="24"/>
          <w:szCs w:val="24"/>
          <w:rtl/>
        </w:rPr>
        <w:t>ی</w:t>
      </w:r>
      <w:r w:rsidRPr="000D57A7">
        <w:rPr>
          <w:rFonts w:cs="B Nazanin" w:hint="eastAsia"/>
          <w:sz w:val="24"/>
          <w:szCs w:val="24"/>
          <w:rtl/>
        </w:rPr>
        <w:t>م</w:t>
      </w:r>
      <w:r w:rsidRPr="000D57A7">
        <w:rPr>
          <w:rFonts w:cs="B Nazanin" w:hint="cs"/>
          <w:sz w:val="24"/>
          <w:szCs w:val="24"/>
          <w:rtl/>
        </w:rPr>
        <w:t>ی</w:t>
      </w:r>
      <w:r w:rsidRPr="000D57A7">
        <w:rPr>
          <w:rFonts w:cs="B Nazanin"/>
          <w:sz w:val="24"/>
          <w:szCs w:val="24"/>
          <w:rtl/>
        </w:rPr>
        <w:t xml:space="preserve"> صرفاً فن</w:t>
      </w:r>
      <w:r w:rsidRPr="000D57A7">
        <w:rPr>
          <w:rFonts w:cs="B Nazanin" w:hint="cs"/>
          <w:sz w:val="24"/>
          <w:szCs w:val="24"/>
          <w:rtl/>
        </w:rPr>
        <w:t>ی</w:t>
      </w:r>
      <w:r w:rsidRPr="000D57A7">
        <w:rPr>
          <w:rFonts w:cs="B Nazanin"/>
          <w:sz w:val="24"/>
          <w:szCs w:val="24"/>
          <w:rtl/>
        </w:rPr>
        <w:t xml:space="preserve"> </w:t>
      </w:r>
      <w:r w:rsidRPr="000D57A7">
        <w:rPr>
          <w:rFonts w:cs="B Nazanin" w:hint="cs"/>
          <w:sz w:val="24"/>
          <w:szCs w:val="24"/>
          <w:rtl/>
        </w:rPr>
        <w:t>ی</w:t>
      </w:r>
      <w:r w:rsidRPr="000D57A7">
        <w:rPr>
          <w:rFonts w:cs="B Nazanin" w:hint="eastAsia"/>
          <w:sz w:val="24"/>
          <w:szCs w:val="24"/>
          <w:rtl/>
        </w:rPr>
        <w:t>ا</w:t>
      </w:r>
      <w:r w:rsidRPr="000D57A7">
        <w:rPr>
          <w:rFonts w:cs="B Nazanin"/>
          <w:sz w:val="24"/>
          <w:szCs w:val="24"/>
          <w:rtl/>
        </w:rPr>
        <w:t xml:space="preserve"> شکل</w:t>
      </w:r>
      <w:r w:rsidRPr="000D57A7">
        <w:rPr>
          <w:rFonts w:cs="B Nazanin" w:hint="cs"/>
          <w:sz w:val="24"/>
          <w:szCs w:val="24"/>
          <w:rtl/>
        </w:rPr>
        <w:t>ی</w:t>
      </w:r>
      <w:r w:rsidRPr="000D57A7">
        <w:rPr>
          <w:rFonts w:cs="B Nazanin"/>
          <w:sz w:val="24"/>
          <w:szCs w:val="24"/>
          <w:rtl/>
        </w:rPr>
        <w:t xml:space="preserve"> تلق</w:t>
      </w:r>
      <w:r w:rsidRPr="000D57A7">
        <w:rPr>
          <w:rFonts w:cs="B Nazanin" w:hint="cs"/>
          <w:sz w:val="24"/>
          <w:szCs w:val="24"/>
          <w:rtl/>
        </w:rPr>
        <w:t>ی</w:t>
      </w:r>
      <w:r w:rsidRPr="000D57A7">
        <w:rPr>
          <w:rFonts w:cs="B Nazanin"/>
          <w:sz w:val="24"/>
          <w:szCs w:val="24"/>
          <w:rtl/>
        </w:rPr>
        <w:t xml:space="preserve"> نم</w:t>
      </w:r>
      <w:r w:rsidRPr="000D57A7">
        <w:rPr>
          <w:rFonts w:cs="B Nazanin" w:hint="cs"/>
          <w:sz w:val="24"/>
          <w:szCs w:val="24"/>
          <w:rtl/>
        </w:rPr>
        <w:t>ی‌</w:t>
      </w:r>
      <w:r w:rsidRPr="000D57A7">
        <w:rPr>
          <w:rFonts w:cs="B Nazanin" w:hint="eastAsia"/>
          <w:sz w:val="24"/>
          <w:szCs w:val="24"/>
          <w:rtl/>
        </w:rPr>
        <w:t>شود،</w:t>
      </w:r>
      <w:r w:rsidRPr="000D57A7">
        <w:rPr>
          <w:rFonts w:cs="B Nazanin"/>
          <w:sz w:val="24"/>
          <w:szCs w:val="24"/>
          <w:rtl/>
        </w:rPr>
        <w:t xml:space="preserve"> بلکه گز</w:t>
      </w:r>
      <w:r w:rsidRPr="000D57A7">
        <w:rPr>
          <w:rFonts w:cs="B Nazanin" w:hint="cs"/>
          <w:sz w:val="24"/>
          <w:szCs w:val="24"/>
          <w:rtl/>
        </w:rPr>
        <w:t>ی</w:t>
      </w:r>
      <w:r w:rsidRPr="000D57A7">
        <w:rPr>
          <w:rFonts w:cs="B Nazanin" w:hint="eastAsia"/>
          <w:sz w:val="24"/>
          <w:szCs w:val="24"/>
          <w:rtl/>
        </w:rPr>
        <w:t>نش</w:t>
      </w:r>
      <w:r w:rsidRPr="000D57A7">
        <w:rPr>
          <w:rFonts w:cs="B Nazanin" w:hint="cs"/>
          <w:sz w:val="24"/>
          <w:szCs w:val="24"/>
          <w:rtl/>
        </w:rPr>
        <w:t>ی</w:t>
      </w:r>
      <w:r w:rsidRPr="000D57A7">
        <w:rPr>
          <w:rFonts w:cs="B Nazanin"/>
          <w:sz w:val="24"/>
          <w:szCs w:val="24"/>
          <w:rtl/>
        </w:rPr>
        <w:t xml:space="preserve"> بن</w:t>
      </w:r>
      <w:r w:rsidRPr="000D57A7">
        <w:rPr>
          <w:rFonts w:cs="B Nazanin" w:hint="cs"/>
          <w:sz w:val="24"/>
          <w:szCs w:val="24"/>
          <w:rtl/>
        </w:rPr>
        <w:t>ی</w:t>
      </w:r>
      <w:r w:rsidRPr="000D57A7">
        <w:rPr>
          <w:rFonts w:cs="B Nazanin" w:hint="eastAsia"/>
          <w:sz w:val="24"/>
          <w:szCs w:val="24"/>
          <w:rtl/>
        </w:rPr>
        <w:t>اد</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با پ</w:t>
      </w:r>
      <w:r w:rsidRPr="000D57A7">
        <w:rPr>
          <w:rFonts w:cs="B Nazanin" w:hint="cs"/>
          <w:sz w:val="24"/>
          <w:szCs w:val="24"/>
          <w:rtl/>
        </w:rPr>
        <w:t>ی</w:t>
      </w:r>
      <w:r w:rsidRPr="000D57A7">
        <w:rPr>
          <w:rFonts w:cs="B Nazanin" w:hint="eastAsia"/>
          <w:sz w:val="24"/>
          <w:szCs w:val="24"/>
          <w:rtl/>
        </w:rPr>
        <w:t>امدها</w:t>
      </w:r>
      <w:r w:rsidRPr="000D57A7">
        <w:rPr>
          <w:rFonts w:cs="B Nazanin" w:hint="cs"/>
          <w:sz w:val="24"/>
          <w:szCs w:val="24"/>
          <w:rtl/>
        </w:rPr>
        <w:t>ی</w:t>
      </w:r>
      <w:r w:rsidRPr="000D57A7">
        <w:rPr>
          <w:rFonts w:cs="B Nazanin"/>
          <w:sz w:val="24"/>
          <w:szCs w:val="24"/>
          <w:rtl/>
        </w:rPr>
        <w:t xml:space="preserve"> مستق</w:t>
      </w:r>
      <w:r w:rsidRPr="000D57A7">
        <w:rPr>
          <w:rFonts w:cs="B Nazanin" w:hint="cs"/>
          <w:sz w:val="24"/>
          <w:szCs w:val="24"/>
          <w:rtl/>
        </w:rPr>
        <w:t>ی</w:t>
      </w:r>
      <w:r w:rsidRPr="000D57A7">
        <w:rPr>
          <w:rFonts w:cs="B Nazanin" w:hint="eastAsia"/>
          <w:sz w:val="24"/>
          <w:szCs w:val="24"/>
          <w:rtl/>
        </w:rPr>
        <w:t>م</w:t>
      </w:r>
      <w:r w:rsidRPr="000D57A7">
        <w:rPr>
          <w:rFonts w:cs="B Nazanin"/>
          <w:sz w:val="24"/>
          <w:szCs w:val="24"/>
          <w:rtl/>
        </w:rPr>
        <w:t xml:space="preserve"> بر گستره و ک</w:t>
      </w:r>
      <w:r w:rsidRPr="000D57A7">
        <w:rPr>
          <w:rFonts w:cs="B Nazanin" w:hint="cs"/>
          <w:sz w:val="24"/>
          <w:szCs w:val="24"/>
          <w:rtl/>
        </w:rPr>
        <w:t>ی</w:t>
      </w:r>
      <w:r w:rsidRPr="000D57A7">
        <w:rPr>
          <w:rFonts w:cs="B Nazanin" w:hint="eastAsia"/>
          <w:sz w:val="24"/>
          <w:szCs w:val="24"/>
          <w:rtl/>
        </w:rPr>
        <w:t>ف</w:t>
      </w:r>
      <w:r w:rsidRPr="000D57A7">
        <w:rPr>
          <w:rFonts w:cs="B Nazanin" w:hint="cs"/>
          <w:sz w:val="24"/>
          <w:szCs w:val="24"/>
          <w:rtl/>
        </w:rPr>
        <w:t>ی</w:t>
      </w:r>
      <w:r w:rsidRPr="000D57A7">
        <w:rPr>
          <w:rFonts w:cs="B Nazanin" w:hint="eastAsia"/>
          <w:sz w:val="24"/>
          <w:szCs w:val="24"/>
          <w:rtl/>
        </w:rPr>
        <w:t>ت</w:t>
      </w:r>
      <w:r w:rsidRPr="000D57A7">
        <w:rPr>
          <w:rFonts w:cs="B Nazanin"/>
          <w:sz w:val="24"/>
          <w:szCs w:val="24"/>
          <w:rtl/>
        </w:rPr>
        <w:t xml:space="preserve"> حما</w:t>
      </w:r>
      <w:r w:rsidRPr="000D57A7">
        <w:rPr>
          <w:rFonts w:cs="B Nazanin" w:hint="cs"/>
          <w:sz w:val="24"/>
          <w:szCs w:val="24"/>
          <w:rtl/>
        </w:rPr>
        <w:t>ی</w:t>
      </w:r>
      <w:r w:rsidRPr="000D57A7">
        <w:rPr>
          <w:rFonts w:cs="B Nazanin" w:hint="eastAsia"/>
          <w:sz w:val="24"/>
          <w:szCs w:val="24"/>
          <w:rtl/>
        </w:rPr>
        <w:t>ت</w:t>
      </w:r>
      <w:r w:rsidRPr="000D57A7">
        <w:rPr>
          <w:rFonts w:cs="B Nazanin"/>
          <w:sz w:val="24"/>
          <w:szCs w:val="24"/>
          <w:rtl/>
        </w:rPr>
        <w:t xml:space="preserve"> از حقوق و آزاد</w:t>
      </w:r>
      <w:r w:rsidRPr="000D57A7">
        <w:rPr>
          <w:rFonts w:cs="B Nazanin" w:hint="cs"/>
          <w:sz w:val="24"/>
          <w:szCs w:val="24"/>
          <w:rtl/>
        </w:rPr>
        <w:t>ی‌</w:t>
      </w:r>
      <w:r w:rsidRPr="000D57A7">
        <w:rPr>
          <w:rFonts w:cs="B Nazanin" w:hint="eastAsia"/>
          <w:sz w:val="24"/>
          <w:szCs w:val="24"/>
          <w:rtl/>
        </w:rPr>
        <w:t>ها</w:t>
      </w:r>
      <w:r w:rsidRPr="000D57A7">
        <w:rPr>
          <w:rFonts w:cs="B Nazanin" w:hint="cs"/>
          <w:sz w:val="24"/>
          <w:szCs w:val="24"/>
          <w:rtl/>
        </w:rPr>
        <w:t>ی</w:t>
      </w:r>
      <w:r w:rsidRPr="000D57A7">
        <w:rPr>
          <w:rFonts w:cs="B Nazanin"/>
          <w:sz w:val="24"/>
          <w:szCs w:val="24"/>
          <w:rtl/>
        </w:rPr>
        <w:t xml:space="preserve"> فرد</w:t>
      </w:r>
      <w:r w:rsidRPr="000D57A7">
        <w:rPr>
          <w:rFonts w:cs="B Nazanin" w:hint="cs"/>
          <w:sz w:val="24"/>
          <w:szCs w:val="24"/>
          <w:rtl/>
        </w:rPr>
        <w:t>ی</w:t>
      </w:r>
      <w:r w:rsidRPr="000D57A7">
        <w:rPr>
          <w:rFonts w:cs="B Nazanin"/>
          <w:sz w:val="24"/>
          <w:szCs w:val="24"/>
          <w:rtl/>
        </w:rPr>
        <w:t xml:space="preserve"> محسوب م</w:t>
      </w:r>
      <w:r w:rsidRPr="000D57A7">
        <w:rPr>
          <w:rFonts w:cs="B Nazanin" w:hint="cs"/>
          <w:sz w:val="24"/>
          <w:szCs w:val="24"/>
          <w:rtl/>
        </w:rPr>
        <w:t>ی‌</w:t>
      </w:r>
      <w:r w:rsidRPr="000D57A7">
        <w:rPr>
          <w:rFonts w:cs="B Nazanin" w:hint="eastAsia"/>
          <w:sz w:val="24"/>
          <w:szCs w:val="24"/>
          <w:rtl/>
        </w:rPr>
        <w:t>گردد</w:t>
      </w:r>
      <w:r w:rsidRPr="000D57A7">
        <w:rPr>
          <w:rFonts w:cs="B Nazanin"/>
          <w:sz w:val="24"/>
          <w:szCs w:val="24"/>
          <w:rtl/>
        </w:rPr>
        <w:t xml:space="preserve"> (</w:t>
      </w:r>
      <w:r w:rsidRPr="000D57A7">
        <w:rPr>
          <w:rFonts w:cs="B Nazanin"/>
          <w:rtl/>
        </w:rPr>
        <w:t>کدخدا</w:t>
      </w:r>
      <w:r w:rsidRPr="000D57A7">
        <w:rPr>
          <w:rFonts w:cs="B Nazanin" w:hint="cs"/>
          <w:rtl/>
        </w:rPr>
        <w:t>یی</w:t>
      </w:r>
      <w:r w:rsidRPr="000D57A7">
        <w:rPr>
          <w:rFonts w:cs="B Nazanin" w:hint="eastAsia"/>
          <w:rtl/>
        </w:rPr>
        <w:t>،</w:t>
      </w:r>
      <w:r w:rsidRPr="000D57A7">
        <w:rPr>
          <w:rFonts w:cs="B Nazanin"/>
          <w:rtl/>
        </w:rPr>
        <w:t xml:space="preserve"> </w:t>
      </w:r>
      <w:r w:rsidRPr="000D57A7">
        <w:rPr>
          <w:rFonts w:cs="B Nazanin"/>
          <w:rtl/>
          <w:lang w:bidi="fa-IR"/>
        </w:rPr>
        <w:t>۱۴۰۰</w:t>
      </w:r>
      <w:r w:rsidRPr="000D57A7">
        <w:rPr>
          <w:rFonts w:cs="B Nazanin"/>
          <w:sz w:val="24"/>
          <w:szCs w:val="24"/>
          <w:rtl/>
          <w:lang w:bidi="fa-IR"/>
        </w:rPr>
        <w:t>)</w:t>
      </w:r>
      <w:r w:rsidRPr="000D57A7">
        <w:rPr>
          <w:rFonts w:cs="B Nazanin"/>
          <w:sz w:val="24"/>
          <w:szCs w:val="24"/>
          <w:lang w:bidi="fa-IR"/>
        </w:rPr>
        <w:t>.</w:t>
      </w:r>
    </w:p>
    <w:p w14:paraId="5AB8E7CA" w14:textId="207351D9" w:rsidR="000D57A7" w:rsidRPr="000D57A7" w:rsidRDefault="000D57A7" w:rsidP="000A53D5">
      <w:pPr>
        <w:bidi/>
        <w:spacing w:line="240" w:lineRule="auto"/>
        <w:jc w:val="both"/>
        <w:rPr>
          <w:rFonts w:cs="B Nazanin"/>
          <w:sz w:val="24"/>
          <w:szCs w:val="24"/>
          <w:rtl/>
        </w:rPr>
      </w:pPr>
      <w:r w:rsidRPr="000D57A7">
        <w:rPr>
          <w:rFonts w:cs="B Nazanin" w:hint="eastAsia"/>
          <w:sz w:val="24"/>
          <w:szCs w:val="24"/>
          <w:rtl/>
        </w:rPr>
        <w:t>در</w:t>
      </w:r>
      <w:r w:rsidRPr="000D57A7">
        <w:rPr>
          <w:rFonts w:cs="B Nazanin"/>
          <w:sz w:val="24"/>
          <w:szCs w:val="24"/>
          <w:rtl/>
        </w:rPr>
        <w:t xml:space="preserve"> بستر تحولات شتابان اجتماع</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س</w:t>
      </w:r>
      <w:r w:rsidRPr="000D57A7">
        <w:rPr>
          <w:rFonts w:cs="B Nazanin" w:hint="cs"/>
          <w:sz w:val="24"/>
          <w:szCs w:val="24"/>
          <w:rtl/>
        </w:rPr>
        <w:t>ی</w:t>
      </w:r>
      <w:r w:rsidRPr="000D57A7">
        <w:rPr>
          <w:rFonts w:cs="B Nazanin" w:hint="eastAsia"/>
          <w:sz w:val="24"/>
          <w:szCs w:val="24"/>
          <w:rtl/>
        </w:rPr>
        <w:t>اس</w:t>
      </w:r>
      <w:r w:rsidRPr="000D57A7">
        <w:rPr>
          <w:rFonts w:cs="B Nazanin" w:hint="cs"/>
          <w:sz w:val="24"/>
          <w:szCs w:val="24"/>
          <w:rtl/>
        </w:rPr>
        <w:t>ی</w:t>
      </w:r>
      <w:r w:rsidRPr="000D57A7">
        <w:rPr>
          <w:rFonts w:cs="B Nazanin"/>
          <w:sz w:val="24"/>
          <w:szCs w:val="24"/>
          <w:rtl/>
        </w:rPr>
        <w:t xml:space="preserve"> و فناورانه، کارآمد</w:t>
      </w:r>
      <w:r w:rsidRPr="000D57A7">
        <w:rPr>
          <w:rFonts w:cs="B Nazanin" w:hint="cs"/>
          <w:sz w:val="24"/>
          <w:szCs w:val="24"/>
          <w:rtl/>
        </w:rPr>
        <w:t>ی</w:t>
      </w:r>
      <w:r w:rsidRPr="000D57A7">
        <w:rPr>
          <w:rFonts w:cs="B Nazanin"/>
          <w:sz w:val="24"/>
          <w:szCs w:val="24"/>
          <w:rtl/>
        </w:rPr>
        <w:t xml:space="preserve"> رو</w:t>
      </w:r>
      <w:r w:rsidRPr="000D57A7">
        <w:rPr>
          <w:rFonts w:cs="B Nazanin" w:hint="cs"/>
          <w:sz w:val="24"/>
          <w:szCs w:val="24"/>
          <w:rtl/>
        </w:rPr>
        <w:t>ی</w:t>
      </w:r>
      <w:r w:rsidRPr="000D57A7">
        <w:rPr>
          <w:rFonts w:cs="B Nazanin" w:hint="eastAsia"/>
          <w:sz w:val="24"/>
          <w:szCs w:val="24"/>
          <w:rtl/>
        </w:rPr>
        <w:t>کردها</w:t>
      </w:r>
      <w:r w:rsidRPr="000D57A7">
        <w:rPr>
          <w:rFonts w:cs="B Nazanin" w:hint="cs"/>
          <w:sz w:val="24"/>
          <w:szCs w:val="24"/>
          <w:rtl/>
        </w:rPr>
        <w:t>ی</w:t>
      </w:r>
      <w:r w:rsidRPr="000D57A7">
        <w:rPr>
          <w:rFonts w:cs="B Nazanin"/>
          <w:sz w:val="24"/>
          <w:szCs w:val="24"/>
          <w:rtl/>
        </w:rPr>
        <w:t xml:space="preserve"> تفس</w:t>
      </w:r>
      <w:r w:rsidRPr="000D57A7">
        <w:rPr>
          <w:rFonts w:cs="B Nazanin" w:hint="cs"/>
          <w:sz w:val="24"/>
          <w:szCs w:val="24"/>
          <w:rtl/>
        </w:rPr>
        <w:t>ی</w:t>
      </w:r>
      <w:r w:rsidRPr="000D57A7">
        <w:rPr>
          <w:rFonts w:cs="B Nazanin" w:hint="eastAsia"/>
          <w:sz w:val="24"/>
          <w:szCs w:val="24"/>
          <w:rtl/>
        </w:rPr>
        <w:t>ر</w:t>
      </w:r>
      <w:r w:rsidRPr="000D57A7">
        <w:rPr>
          <w:rFonts w:cs="B Nazanin" w:hint="cs"/>
          <w:sz w:val="24"/>
          <w:szCs w:val="24"/>
          <w:rtl/>
        </w:rPr>
        <w:t>ی</w:t>
      </w:r>
      <w:r w:rsidRPr="000D57A7">
        <w:rPr>
          <w:rFonts w:cs="B Nazanin"/>
          <w:sz w:val="24"/>
          <w:szCs w:val="24"/>
          <w:rtl/>
        </w:rPr>
        <w:t xml:space="preserve"> سنت</w:t>
      </w:r>
      <w:r w:rsidRPr="000D57A7">
        <w:rPr>
          <w:rFonts w:cs="B Nazanin" w:hint="cs"/>
          <w:sz w:val="24"/>
          <w:szCs w:val="24"/>
          <w:rtl/>
        </w:rPr>
        <w:t>ی</w:t>
      </w:r>
      <w:r w:rsidRPr="000D57A7">
        <w:rPr>
          <w:rFonts w:cs="B Nazanin"/>
          <w:sz w:val="24"/>
          <w:szCs w:val="24"/>
          <w:rtl/>
        </w:rPr>
        <w:t xml:space="preserve"> ب</w:t>
      </w:r>
      <w:r w:rsidRPr="000D57A7">
        <w:rPr>
          <w:rFonts w:cs="B Nazanin" w:hint="cs"/>
          <w:sz w:val="24"/>
          <w:szCs w:val="24"/>
          <w:rtl/>
        </w:rPr>
        <w:t>ی</w:t>
      </w:r>
      <w:r w:rsidRPr="000D57A7">
        <w:rPr>
          <w:rFonts w:cs="B Nazanin" w:hint="eastAsia"/>
          <w:sz w:val="24"/>
          <w:szCs w:val="24"/>
          <w:rtl/>
        </w:rPr>
        <w:t>ش</w:t>
      </w:r>
      <w:r w:rsidRPr="000D57A7">
        <w:rPr>
          <w:rFonts w:cs="B Nazanin"/>
          <w:sz w:val="24"/>
          <w:szCs w:val="24"/>
          <w:rtl/>
        </w:rPr>
        <w:t xml:space="preserve"> از پ</w:t>
      </w:r>
      <w:r w:rsidRPr="000D57A7">
        <w:rPr>
          <w:rFonts w:cs="B Nazanin" w:hint="cs"/>
          <w:sz w:val="24"/>
          <w:szCs w:val="24"/>
          <w:rtl/>
        </w:rPr>
        <w:t>ی</w:t>
      </w:r>
      <w:r w:rsidRPr="000D57A7">
        <w:rPr>
          <w:rFonts w:cs="B Nazanin" w:hint="eastAsia"/>
          <w:sz w:val="24"/>
          <w:szCs w:val="24"/>
          <w:rtl/>
        </w:rPr>
        <w:t>ش</w:t>
      </w:r>
      <w:r w:rsidRPr="000D57A7">
        <w:rPr>
          <w:rFonts w:cs="B Nazanin"/>
          <w:sz w:val="24"/>
          <w:szCs w:val="24"/>
          <w:rtl/>
        </w:rPr>
        <w:t xml:space="preserve"> محل ترد</w:t>
      </w:r>
      <w:r w:rsidRPr="000D57A7">
        <w:rPr>
          <w:rFonts w:cs="B Nazanin" w:hint="cs"/>
          <w:sz w:val="24"/>
          <w:szCs w:val="24"/>
          <w:rtl/>
        </w:rPr>
        <w:t>ی</w:t>
      </w:r>
      <w:r w:rsidRPr="000D57A7">
        <w:rPr>
          <w:rFonts w:cs="B Nazanin" w:hint="eastAsia"/>
          <w:sz w:val="24"/>
          <w:szCs w:val="24"/>
          <w:rtl/>
        </w:rPr>
        <w:t>د</w:t>
      </w:r>
      <w:r w:rsidRPr="000D57A7">
        <w:rPr>
          <w:rFonts w:cs="B Nazanin"/>
          <w:sz w:val="24"/>
          <w:szCs w:val="24"/>
          <w:rtl/>
        </w:rPr>
        <w:t xml:space="preserve"> قرار گرفته است. تفس</w:t>
      </w:r>
      <w:r w:rsidRPr="000D57A7">
        <w:rPr>
          <w:rFonts w:cs="B Nazanin" w:hint="cs"/>
          <w:sz w:val="24"/>
          <w:szCs w:val="24"/>
          <w:rtl/>
        </w:rPr>
        <w:t>ی</w:t>
      </w:r>
      <w:r w:rsidRPr="000D57A7">
        <w:rPr>
          <w:rFonts w:cs="B Nazanin" w:hint="eastAsia"/>
          <w:sz w:val="24"/>
          <w:szCs w:val="24"/>
          <w:rtl/>
        </w:rPr>
        <w:t>رها</w:t>
      </w:r>
      <w:r w:rsidRPr="000D57A7">
        <w:rPr>
          <w:rFonts w:cs="B Nazanin" w:hint="cs"/>
          <w:sz w:val="24"/>
          <w:szCs w:val="24"/>
          <w:rtl/>
        </w:rPr>
        <w:t>یی</w:t>
      </w:r>
      <w:r w:rsidRPr="000D57A7">
        <w:rPr>
          <w:rFonts w:cs="B Nazanin"/>
          <w:sz w:val="24"/>
          <w:szCs w:val="24"/>
          <w:rtl/>
        </w:rPr>
        <w:t xml:space="preserve"> که به ظاهر الفاظ </w:t>
      </w:r>
      <w:r w:rsidRPr="000D57A7">
        <w:rPr>
          <w:rFonts w:cs="B Nazanin" w:hint="cs"/>
          <w:sz w:val="24"/>
          <w:szCs w:val="24"/>
          <w:rtl/>
        </w:rPr>
        <w:t>ی</w:t>
      </w:r>
      <w:r w:rsidRPr="000D57A7">
        <w:rPr>
          <w:rFonts w:cs="B Nazanin" w:hint="eastAsia"/>
          <w:sz w:val="24"/>
          <w:szCs w:val="24"/>
          <w:rtl/>
        </w:rPr>
        <w:t>ا</w:t>
      </w:r>
      <w:r w:rsidRPr="000D57A7">
        <w:rPr>
          <w:rFonts w:cs="B Nazanin"/>
          <w:sz w:val="24"/>
          <w:szCs w:val="24"/>
          <w:rtl/>
        </w:rPr>
        <w:t xml:space="preserve"> اراده تار</w:t>
      </w:r>
      <w:r w:rsidRPr="000D57A7">
        <w:rPr>
          <w:rFonts w:cs="B Nazanin" w:hint="cs"/>
          <w:sz w:val="24"/>
          <w:szCs w:val="24"/>
          <w:rtl/>
        </w:rPr>
        <w:t>ی</w:t>
      </w:r>
      <w:r w:rsidRPr="000D57A7">
        <w:rPr>
          <w:rFonts w:cs="B Nazanin" w:hint="eastAsia"/>
          <w:sz w:val="24"/>
          <w:szCs w:val="24"/>
          <w:rtl/>
        </w:rPr>
        <w:t>خ</w:t>
      </w:r>
      <w:r w:rsidRPr="000D57A7">
        <w:rPr>
          <w:rFonts w:cs="B Nazanin" w:hint="cs"/>
          <w:sz w:val="24"/>
          <w:szCs w:val="24"/>
          <w:rtl/>
        </w:rPr>
        <w:t>ی</w:t>
      </w:r>
      <w:r w:rsidRPr="000D57A7">
        <w:rPr>
          <w:rFonts w:cs="B Nazanin"/>
          <w:sz w:val="24"/>
          <w:szCs w:val="24"/>
          <w:rtl/>
        </w:rPr>
        <w:t xml:space="preserve"> تدو</w:t>
      </w:r>
      <w:r w:rsidRPr="000D57A7">
        <w:rPr>
          <w:rFonts w:cs="B Nazanin" w:hint="cs"/>
          <w:sz w:val="24"/>
          <w:szCs w:val="24"/>
          <w:rtl/>
        </w:rPr>
        <w:t>ی</w:t>
      </w:r>
      <w:r w:rsidRPr="000D57A7">
        <w:rPr>
          <w:rFonts w:cs="B Nazanin" w:hint="eastAsia"/>
          <w:sz w:val="24"/>
          <w:szCs w:val="24"/>
          <w:rtl/>
        </w:rPr>
        <w:t>ن‌کنندگان</w:t>
      </w:r>
      <w:r w:rsidRPr="000D57A7">
        <w:rPr>
          <w:rFonts w:cs="B Nazanin"/>
          <w:sz w:val="24"/>
          <w:szCs w:val="24"/>
          <w:rtl/>
        </w:rPr>
        <w:t xml:space="preserve"> قانون اساس</w:t>
      </w:r>
      <w:r w:rsidRPr="000D57A7">
        <w:rPr>
          <w:rFonts w:cs="B Nazanin" w:hint="cs"/>
          <w:sz w:val="24"/>
          <w:szCs w:val="24"/>
          <w:rtl/>
        </w:rPr>
        <w:t>ی</w:t>
      </w:r>
      <w:r w:rsidRPr="000D57A7">
        <w:rPr>
          <w:rFonts w:cs="B Nazanin"/>
          <w:sz w:val="24"/>
          <w:szCs w:val="24"/>
          <w:rtl/>
        </w:rPr>
        <w:t xml:space="preserve"> محدود م</w:t>
      </w:r>
      <w:r w:rsidRPr="000D57A7">
        <w:rPr>
          <w:rFonts w:cs="B Nazanin" w:hint="cs"/>
          <w:sz w:val="24"/>
          <w:szCs w:val="24"/>
          <w:rtl/>
        </w:rPr>
        <w:t>ی‌</w:t>
      </w:r>
      <w:r w:rsidRPr="000D57A7">
        <w:rPr>
          <w:rFonts w:cs="B Nazanin" w:hint="eastAsia"/>
          <w:sz w:val="24"/>
          <w:szCs w:val="24"/>
          <w:rtl/>
        </w:rPr>
        <w:t>مانند،</w:t>
      </w:r>
      <w:r w:rsidRPr="000D57A7">
        <w:rPr>
          <w:rFonts w:cs="B Nazanin"/>
          <w:sz w:val="24"/>
          <w:szCs w:val="24"/>
          <w:rtl/>
        </w:rPr>
        <w:t xml:space="preserve"> در بس</w:t>
      </w:r>
      <w:r w:rsidRPr="000D57A7">
        <w:rPr>
          <w:rFonts w:cs="B Nazanin" w:hint="cs"/>
          <w:sz w:val="24"/>
          <w:szCs w:val="24"/>
          <w:rtl/>
        </w:rPr>
        <w:t>ی</w:t>
      </w:r>
      <w:r w:rsidRPr="000D57A7">
        <w:rPr>
          <w:rFonts w:cs="B Nazanin" w:hint="eastAsia"/>
          <w:sz w:val="24"/>
          <w:szCs w:val="24"/>
          <w:rtl/>
        </w:rPr>
        <w:t>ار</w:t>
      </w:r>
      <w:r w:rsidRPr="000D57A7">
        <w:rPr>
          <w:rFonts w:cs="B Nazanin" w:hint="cs"/>
          <w:sz w:val="24"/>
          <w:szCs w:val="24"/>
          <w:rtl/>
        </w:rPr>
        <w:t>ی</w:t>
      </w:r>
      <w:r w:rsidRPr="000D57A7">
        <w:rPr>
          <w:rFonts w:cs="B Nazanin"/>
          <w:sz w:val="24"/>
          <w:szCs w:val="24"/>
          <w:rtl/>
        </w:rPr>
        <w:t xml:space="preserve"> از موارد از پاسخگو</w:t>
      </w:r>
      <w:r w:rsidRPr="000D57A7">
        <w:rPr>
          <w:rFonts w:cs="B Nazanin" w:hint="cs"/>
          <w:sz w:val="24"/>
          <w:szCs w:val="24"/>
          <w:rtl/>
        </w:rPr>
        <w:t>یی</w:t>
      </w:r>
      <w:r w:rsidRPr="000D57A7">
        <w:rPr>
          <w:rFonts w:cs="B Nazanin"/>
          <w:sz w:val="24"/>
          <w:szCs w:val="24"/>
          <w:rtl/>
        </w:rPr>
        <w:t xml:space="preserve"> به مسائل نوپد</w:t>
      </w:r>
      <w:r w:rsidRPr="000D57A7">
        <w:rPr>
          <w:rFonts w:cs="B Nazanin" w:hint="cs"/>
          <w:sz w:val="24"/>
          <w:szCs w:val="24"/>
          <w:rtl/>
        </w:rPr>
        <w:t>ی</w:t>
      </w:r>
      <w:r w:rsidRPr="000D57A7">
        <w:rPr>
          <w:rFonts w:cs="B Nazanin" w:hint="eastAsia"/>
          <w:sz w:val="24"/>
          <w:szCs w:val="24"/>
          <w:rtl/>
        </w:rPr>
        <w:t>د</w:t>
      </w:r>
      <w:r w:rsidRPr="000D57A7">
        <w:rPr>
          <w:rFonts w:cs="B Nazanin"/>
          <w:sz w:val="24"/>
          <w:szCs w:val="24"/>
          <w:rtl/>
        </w:rPr>
        <w:t xml:space="preserve"> و تضم</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w:t>
      </w:r>
      <w:r w:rsidRPr="000D57A7">
        <w:rPr>
          <w:rFonts w:cs="B Nazanin" w:hint="eastAsia"/>
          <w:sz w:val="24"/>
          <w:szCs w:val="24"/>
          <w:rtl/>
        </w:rPr>
        <w:t>مؤثر</w:t>
      </w:r>
      <w:r w:rsidRPr="000D57A7">
        <w:rPr>
          <w:rFonts w:cs="B Nazanin"/>
          <w:sz w:val="24"/>
          <w:szCs w:val="24"/>
          <w:rtl/>
        </w:rPr>
        <w:t xml:space="preserve"> حقوق بن</w:t>
      </w:r>
      <w:r w:rsidRPr="000D57A7">
        <w:rPr>
          <w:rFonts w:cs="B Nazanin" w:hint="cs"/>
          <w:sz w:val="24"/>
          <w:szCs w:val="24"/>
          <w:rtl/>
        </w:rPr>
        <w:t>ی</w:t>
      </w:r>
      <w:r w:rsidRPr="000D57A7">
        <w:rPr>
          <w:rFonts w:cs="B Nazanin" w:hint="eastAsia"/>
          <w:sz w:val="24"/>
          <w:szCs w:val="24"/>
          <w:rtl/>
        </w:rPr>
        <w:t>اد</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ناتوان‌اند. در مقابل، رو</w:t>
      </w:r>
      <w:r w:rsidRPr="000D57A7">
        <w:rPr>
          <w:rFonts w:cs="B Nazanin" w:hint="cs"/>
          <w:sz w:val="24"/>
          <w:szCs w:val="24"/>
          <w:rtl/>
        </w:rPr>
        <w:t>ی</w:t>
      </w:r>
      <w:r w:rsidRPr="000D57A7">
        <w:rPr>
          <w:rFonts w:cs="B Nazanin" w:hint="eastAsia"/>
          <w:sz w:val="24"/>
          <w:szCs w:val="24"/>
          <w:rtl/>
        </w:rPr>
        <w:t>کردها</w:t>
      </w:r>
      <w:r w:rsidRPr="000D57A7">
        <w:rPr>
          <w:rFonts w:cs="B Nazanin" w:hint="cs"/>
          <w:sz w:val="24"/>
          <w:szCs w:val="24"/>
          <w:rtl/>
        </w:rPr>
        <w:t>ی</w:t>
      </w:r>
      <w:r w:rsidRPr="000D57A7">
        <w:rPr>
          <w:rFonts w:cs="B Nazanin"/>
          <w:sz w:val="24"/>
          <w:szCs w:val="24"/>
          <w:rtl/>
        </w:rPr>
        <w:t xml:space="preserve"> تفس</w:t>
      </w:r>
      <w:r w:rsidRPr="000D57A7">
        <w:rPr>
          <w:rFonts w:cs="B Nazanin" w:hint="cs"/>
          <w:sz w:val="24"/>
          <w:szCs w:val="24"/>
          <w:rtl/>
        </w:rPr>
        <w:t>ی</w:t>
      </w:r>
      <w:r w:rsidRPr="000D57A7">
        <w:rPr>
          <w:rFonts w:cs="B Nazanin" w:hint="eastAsia"/>
          <w:sz w:val="24"/>
          <w:szCs w:val="24"/>
          <w:rtl/>
        </w:rPr>
        <w:t>ر</w:t>
      </w:r>
      <w:r w:rsidRPr="000D57A7">
        <w:rPr>
          <w:rFonts w:cs="B Nazanin" w:hint="cs"/>
          <w:sz w:val="24"/>
          <w:szCs w:val="24"/>
          <w:rtl/>
        </w:rPr>
        <w:t>ی</w:t>
      </w:r>
      <w:r w:rsidRPr="000D57A7">
        <w:rPr>
          <w:rFonts w:cs="B Nazanin"/>
          <w:sz w:val="24"/>
          <w:szCs w:val="24"/>
          <w:rtl/>
        </w:rPr>
        <w:t xml:space="preserve"> غا</w:t>
      </w:r>
      <w:r w:rsidRPr="000D57A7">
        <w:rPr>
          <w:rFonts w:cs="B Nazanin" w:hint="cs"/>
          <w:sz w:val="24"/>
          <w:szCs w:val="24"/>
          <w:rtl/>
        </w:rPr>
        <w:t>یی</w:t>
      </w:r>
      <w:r w:rsidRPr="000D57A7">
        <w:rPr>
          <w:rFonts w:cs="B Nazanin"/>
          <w:sz w:val="24"/>
          <w:szCs w:val="24"/>
          <w:rtl/>
        </w:rPr>
        <w:t xml:space="preserve"> و پو</w:t>
      </w:r>
      <w:r w:rsidRPr="000D57A7">
        <w:rPr>
          <w:rFonts w:cs="B Nazanin" w:hint="cs"/>
          <w:sz w:val="24"/>
          <w:szCs w:val="24"/>
          <w:rtl/>
        </w:rPr>
        <w:t>ی</w:t>
      </w:r>
      <w:r w:rsidRPr="000D57A7">
        <w:rPr>
          <w:rFonts w:cs="B Nazanin" w:hint="eastAsia"/>
          <w:sz w:val="24"/>
          <w:szCs w:val="24"/>
          <w:rtl/>
        </w:rPr>
        <w:t>ا،</w:t>
      </w:r>
      <w:r w:rsidRPr="000D57A7">
        <w:rPr>
          <w:rFonts w:cs="B Nazanin"/>
          <w:sz w:val="24"/>
          <w:szCs w:val="24"/>
          <w:rtl/>
        </w:rPr>
        <w:t xml:space="preserve"> با تأک</w:t>
      </w:r>
      <w:r w:rsidRPr="000D57A7">
        <w:rPr>
          <w:rFonts w:cs="B Nazanin" w:hint="cs"/>
          <w:sz w:val="24"/>
          <w:szCs w:val="24"/>
          <w:rtl/>
        </w:rPr>
        <w:t>ی</w:t>
      </w:r>
      <w:r w:rsidRPr="000D57A7">
        <w:rPr>
          <w:rFonts w:cs="B Nazanin" w:hint="eastAsia"/>
          <w:sz w:val="24"/>
          <w:szCs w:val="24"/>
          <w:rtl/>
        </w:rPr>
        <w:t>د</w:t>
      </w:r>
      <w:r w:rsidRPr="000D57A7">
        <w:rPr>
          <w:rFonts w:cs="B Nazanin"/>
          <w:sz w:val="24"/>
          <w:szCs w:val="24"/>
          <w:rtl/>
        </w:rPr>
        <w:t xml:space="preserve"> بر اهداف، ارزش‌ها و روح حاکم بر قانون اساس</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امکان بازخوان</w:t>
      </w:r>
      <w:r w:rsidRPr="000D57A7">
        <w:rPr>
          <w:rFonts w:cs="B Nazanin" w:hint="cs"/>
          <w:sz w:val="24"/>
          <w:szCs w:val="24"/>
          <w:rtl/>
        </w:rPr>
        <w:t>ی</w:t>
      </w:r>
      <w:r w:rsidRPr="000D57A7">
        <w:rPr>
          <w:rFonts w:cs="B Nazanin"/>
          <w:sz w:val="24"/>
          <w:szCs w:val="24"/>
          <w:rtl/>
        </w:rPr>
        <w:t xml:space="preserve"> ا</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سند بن</w:t>
      </w:r>
      <w:r w:rsidRPr="000D57A7">
        <w:rPr>
          <w:rFonts w:cs="B Nazanin" w:hint="cs"/>
          <w:sz w:val="24"/>
          <w:szCs w:val="24"/>
          <w:rtl/>
        </w:rPr>
        <w:t>ی</w:t>
      </w:r>
      <w:r w:rsidRPr="000D57A7">
        <w:rPr>
          <w:rFonts w:cs="B Nazanin" w:hint="eastAsia"/>
          <w:sz w:val="24"/>
          <w:szCs w:val="24"/>
          <w:rtl/>
        </w:rPr>
        <w:t>اد</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را متناسب با مقتض</w:t>
      </w:r>
      <w:r w:rsidRPr="000D57A7">
        <w:rPr>
          <w:rFonts w:cs="B Nazanin" w:hint="cs"/>
          <w:sz w:val="24"/>
          <w:szCs w:val="24"/>
          <w:rtl/>
        </w:rPr>
        <w:t>ی</w:t>
      </w:r>
      <w:r w:rsidRPr="000D57A7">
        <w:rPr>
          <w:rFonts w:cs="B Nazanin" w:hint="eastAsia"/>
          <w:sz w:val="24"/>
          <w:szCs w:val="24"/>
          <w:rtl/>
        </w:rPr>
        <w:t>ات</w:t>
      </w:r>
      <w:r w:rsidRPr="000D57A7">
        <w:rPr>
          <w:rFonts w:cs="B Nazanin"/>
          <w:sz w:val="24"/>
          <w:szCs w:val="24"/>
          <w:rtl/>
        </w:rPr>
        <w:t xml:space="preserve"> زمان فراهم م</w:t>
      </w:r>
      <w:r w:rsidRPr="000D57A7">
        <w:rPr>
          <w:rFonts w:cs="B Nazanin" w:hint="cs"/>
          <w:sz w:val="24"/>
          <w:szCs w:val="24"/>
          <w:rtl/>
        </w:rPr>
        <w:t>ی‌</w:t>
      </w:r>
      <w:r w:rsidRPr="000D57A7">
        <w:rPr>
          <w:rFonts w:cs="B Nazanin" w:hint="eastAsia"/>
          <w:sz w:val="24"/>
          <w:szCs w:val="24"/>
          <w:rtl/>
        </w:rPr>
        <w:t>سازند</w:t>
      </w:r>
      <w:r w:rsidRPr="000D57A7">
        <w:rPr>
          <w:rFonts w:cs="B Nazanin"/>
          <w:sz w:val="24"/>
          <w:szCs w:val="24"/>
          <w:rtl/>
        </w:rPr>
        <w:t xml:space="preserve"> و ظرف</w:t>
      </w:r>
      <w:r w:rsidRPr="000D57A7">
        <w:rPr>
          <w:rFonts w:cs="B Nazanin" w:hint="cs"/>
          <w:sz w:val="24"/>
          <w:szCs w:val="24"/>
          <w:rtl/>
        </w:rPr>
        <w:t>ی</w:t>
      </w:r>
      <w:r w:rsidRPr="000D57A7">
        <w:rPr>
          <w:rFonts w:cs="B Nazanin" w:hint="eastAsia"/>
          <w:sz w:val="24"/>
          <w:szCs w:val="24"/>
          <w:rtl/>
        </w:rPr>
        <w:t>ت</w:t>
      </w:r>
      <w:r w:rsidRPr="000D57A7">
        <w:rPr>
          <w:rFonts w:cs="B Nazanin"/>
          <w:sz w:val="24"/>
          <w:szCs w:val="24"/>
          <w:rtl/>
        </w:rPr>
        <w:t xml:space="preserve"> بالاتر</w:t>
      </w:r>
      <w:r w:rsidRPr="000D57A7">
        <w:rPr>
          <w:rFonts w:cs="B Nazanin" w:hint="cs"/>
          <w:sz w:val="24"/>
          <w:szCs w:val="24"/>
          <w:rtl/>
        </w:rPr>
        <w:t>ی</w:t>
      </w:r>
      <w:r w:rsidRPr="000D57A7">
        <w:rPr>
          <w:rFonts w:cs="B Nazanin"/>
          <w:sz w:val="24"/>
          <w:szCs w:val="24"/>
          <w:rtl/>
        </w:rPr>
        <w:t xml:space="preserve"> برا</w:t>
      </w:r>
      <w:r w:rsidRPr="000D57A7">
        <w:rPr>
          <w:rFonts w:cs="B Nazanin" w:hint="cs"/>
          <w:sz w:val="24"/>
          <w:szCs w:val="24"/>
          <w:rtl/>
        </w:rPr>
        <w:t>ی</w:t>
      </w:r>
      <w:r w:rsidRPr="000D57A7">
        <w:rPr>
          <w:rFonts w:cs="B Nazanin"/>
          <w:sz w:val="24"/>
          <w:szCs w:val="24"/>
          <w:rtl/>
        </w:rPr>
        <w:t xml:space="preserve"> ص</w:t>
      </w:r>
      <w:r w:rsidRPr="000D57A7">
        <w:rPr>
          <w:rFonts w:cs="B Nazanin" w:hint="cs"/>
          <w:sz w:val="24"/>
          <w:szCs w:val="24"/>
          <w:rtl/>
        </w:rPr>
        <w:t>ی</w:t>
      </w:r>
      <w:r w:rsidRPr="000D57A7">
        <w:rPr>
          <w:rFonts w:cs="B Nazanin" w:hint="eastAsia"/>
          <w:sz w:val="24"/>
          <w:szCs w:val="24"/>
          <w:rtl/>
        </w:rPr>
        <w:t>انت</w:t>
      </w:r>
      <w:r w:rsidRPr="000D57A7">
        <w:rPr>
          <w:rFonts w:cs="B Nazanin"/>
          <w:sz w:val="24"/>
          <w:szCs w:val="24"/>
          <w:rtl/>
        </w:rPr>
        <w:t xml:space="preserve"> از حقوق و آزاد</w:t>
      </w:r>
      <w:r w:rsidRPr="000D57A7">
        <w:rPr>
          <w:rFonts w:cs="B Nazanin" w:hint="cs"/>
          <w:sz w:val="24"/>
          <w:szCs w:val="24"/>
          <w:rtl/>
        </w:rPr>
        <w:t>ی‌</w:t>
      </w:r>
      <w:r w:rsidRPr="000D57A7">
        <w:rPr>
          <w:rFonts w:cs="B Nazanin" w:hint="eastAsia"/>
          <w:sz w:val="24"/>
          <w:szCs w:val="24"/>
          <w:rtl/>
        </w:rPr>
        <w:t>ها</w:t>
      </w:r>
      <w:r w:rsidRPr="000D57A7">
        <w:rPr>
          <w:rFonts w:cs="B Nazanin" w:hint="cs"/>
          <w:sz w:val="24"/>
          <w:szCs w:val="24"/>
          <w:rtl/>
        </w:rPr>
        <w:t>ی</w:t>
      </w:r>
      <w:r w:rsidRPr="000D57A7">
        <w:rPr>
          <w:rFonts w:cs="B Nazanin"/>
          <w:sz w:val="24"/>
          <w:szCs w:val="24"/>
          <w:rtl/>
        </w:rPr>
        <w:t xml:space="preserve"> فرد</w:t>
      </w:r>
      <w:r w:rsidRPr="000D57A7">
        <w:rPr>
          <w:rFonts w:cs="B Nazanin" w:hint="cs"/>
          <w:sz w:val="24"/>
          <w:szCs w:val="24"/>
          <w:rtl/>
        </w:rPr>
        <w:t>ی</w:t>
      </w:r>
      <w:r w:rsidRPr="000D57A7">
        <w:rPr>
          <w:rFonts w:cs="B Nazanin"/>
          <w:sz w:val="24"/>
          <w:szCs w:val="24"/>
          <w:rtl/>
        </w:rPr>
        <w:t xml:space="preserve"> ا</w:t>
      </w:r>
      <w:r w:rsidRPr="000D57A7">
        <w:rPr>
          <w:rFonts w:cs="B Nazanin" w:hint="cs"/>
          <w:sz w:val="24"/>
          <w:szCs w:val="24"/>
          <w:rtl/>
        </w:rPr>
        <w:t>ی</w:t>
      </w:r>
      <w:r w:rsidRPr="000D57A7">
        <w:rPr>
          <w:rFonts w:cs="B Nazanin" w:hint="eastAsia"/>
          <w:sz w:val="24"/>
          <w:szCs w:val="24"/>
          <w:rtl/>
        </w:rPr>
        <w:t>جاد</w:t>
      </w:r>
      <w:r w:rsidRPr="000D57A7">
        <w:rPr>
          <w:rFonts w:cs="B Nazanin"/>
          <w:sz w:val="24"/>
          <w:szCs w:val="24"/>
          <w:rtl/>
        </w:rPr>
        <w:t xml:space="preserve"> م</w:t>
      </w:r>
      <w:r w:rsidRPr="000D57A7">
        <w:rPr>
          <w:rFonts w:cs="B Nazanin" w:hint="cs"/>
          <w:sz w:val="24"/>
          <w:szCs w:val="24"/>
          <w:rtl/>
        </w:rPr>
        <w:t>ی</w:t>
      </w:r>
      <w:r w:rsidRPr="000D57A7">
        <w:rPr>
          <w:rFonts w:cs="B Nazanin"/>
          <w:sz w:val="24"/>
          <w:szCs w:val="24"/>
          <w:rtl/>
        </w:rPr>
        <w:t>‌کنند</w:t>
      </w:r>
      <w:r w:rsidRPr="000D57A7">
        <w:rPr>
          <w:rFonts w:cs="B Nazanin"/>
          <w:sz w:val="24"/>
          <w:szCs w:val="24"/>
        </w:rPr>
        <w:t xml:space="preserve"> (</w:t>
      </w:r>
      <w:r w:rsidRPr="000D57A7">
        <w:rPr>
          <w:rFonts w:ascii="Times New Roman" w:hAnsi="Times New Roman" w:cs="Times New Roman"/>
          <w:sz w:val="20"/>
          <w:szCs w:val="20"/>
        </w:rPr>
        <w:t>Barak, 2005</w:t>
      </w:r>
      <w:r w:rsidRPr="000D57A7">
        <w:rPr>
          <w:rFonts w:cs="B Nazanin"/>
          <w:sz w:val="24"/>
          <w:szCs w:val="24"/>
        </w:rPr>
        <w:t>).</w:t>
      </w:r>
    </w:p>
    <w:p w14:paraId="50DEB550" w14:textId="02A12367" w:rsidR="000D57A7" w:rsidRDefault="000D57A7" w:rsidP="000A53D5">
      <w:pPr>
        <w:bidi/>
        <w:spacing w:line="240" w:lineRule="auto"/>
        <w:jc w:val="both"/>
        <w:rPr>
          <w:rFonts w:cs="B Nazanin"/>
          <w:sz w:val="24"/>
          <w:szCs w:val="24"/>
          <w:rtl/>
        </w:rPr>
      </w:pPr>
      <w:r w:rsidRPr="000D57A7">
        <w:rPr>
          <w:rFonts w:cs="B Nazanin"/>
          <w:sz w:val="24"/>
          <w:szCs w:val="24"/>
          <w:rtl/>
        </w:rPr>
        <w:t>بر ا</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اساس، مقاله حاضر با اتخاذ رو</w:t>
      </w:r>
      <w:r w:rsidRPr="000D57A7">
        <w:rPr>
          <w:rFonts w:cs="B Nazanin" w:hint="cs"/>
          <w:sz w:val="24"/>
          <w:szCs w:val="24"/>
          <w:rtl/>
        </w:rPr>
        <w:t>ی</w:t>
      </w:r>
      <w:r w:rsidRPr="000D57A7">
        <w:rPr>
          <w:rFonts w:cs="B Nazanin" w:hint="eastAsia"/>
          <w:sz w:val="24"/>
          <w:szCs w:val="24"/>
          <w:rtl/>
        </w:rPr>
        <w:t>کرد</w:t>
      </w:r>
      <w:r w:rsidRPr="000D57A7">
        <w:rPr>
          <w:rFonts w:cs="B Nazanin" w:hint="cs"/>
          <w:sz w:val="24"/>
          <w:szCs w:val="24"/>
          <w:rtl/>
        </w:rPr>
        <w:t>ی</w:t>
      </w:r>
      <w:r w:rsidRPr="000D57A7">
        <w:rPr>
          <w:rFonts w:cs="B Nazanin"/>
          <w:sz w:val="24"/>
          <w:szCs w:val="24"/>
          <w:rtl/>
        </w:rPr>
        <w:t xml:space="preserve"> توص</w:t>
      </w:r>
      <w:r w:rsidRPr="000D57A7">
        <w:rPr>
          <w:rFonts w:cs="B Nazanin" w:hint="cs"/>
          <w:sz w:val="24"/>
          <w:szCs w:val="24"/>
          <w:rtl/>
        </w:rPr>
        <w:t>ی</w:t>
      </w:r>
      <w:r w:rsidRPr="000D57A7">
        <w:rPr>
          <w:rFonts w:cs="B Nazanin" w:hint="eastAsia"/>
          <w:sz w:val="24"/>
          <w:szCs w:val="24"/>
          <w:rtl/>
        </w:rPr>
        <w:t>ف</w:t>
      </w:r>
      <w:r w:rsidRPr="000D57A7">
        <w:rPr>
          <w:rFonts w:cs="B Nazanin" w:hint="cs"/>
          <w:sz w:val="24"/>
          <w:szCs w:val="24"/>
          <w:rtl/>
        </w:rPr>
        <w:t>ی</w:t>
      </w:r>
      <w:r w:rsidRPr="000D57A7">
        <w:rPr>
          <w:rFonts w:ascii="Times New Roman" w:hAnsi="Times New Roman" w:cs="Times New Roman" w:hint="cs"/>
          <w:sz w:val="24"/>
          <w:szCs w:val="24"/>
          <w:rtl/>
        </w:rPr>
        <w:t>–</w:t>
      </w:r>
      <w:r w:rsidRPr="000D57A7">
        <w:rPr>
          <w:rFonts w:cs="B Nazanin" w:hint="cs"/>
          <w:sz w:val="24"/>
          <w:szCs w:val="24"/>
          <w:rtl/>
        </w:rPr>
        <w:t>تحلی</w:t>
      </w:r>
      <w:r w:rsidRPr="000D57A7">
        <w:rPr>
          <w:rFonts w:cs="B Nazanin" w:hint="eastAsia"/>
          <w:sz w:val="24"/>
          <w:szCs w:val="24"/>
          <w:rtl/>
        </w:rPr>
        <w:t>ل</w:t>
      </w:r>
      <w:r w:rsidRPr="000D57A7">
        <w:rPr>
          <w:rFonts w:cs="B Nazanin" w:hint="cs"/>
          <w:sz w:val="24"/>
          <w:szCs w:val="24"/>
          <w:rtl/>
        </w:rPr>
        <w:t>ی</w:t>
      </w:r>
      <w:r w:rsidRPr="000D57A7">
        <w:rPr>
          <w:rFonts w:cs="B Nazanin" w:hint="eastAsia"/>
          <w:sz w:val="24"/>
          <w:szCs w:val="24"/>
          <w:rtl/>
        </w:rPr>
        <w:t>،</w:t>
      </w:r>
      <w:r w:rsidRPr="000D57A7">
        <w:rPr>
          <w:rFonts w:cs="B Nazanin"/>
          <w:sz w:val="24"/>
          <w:szCs w:val="24"/>
          <w:rtl/>
        </w:rPr>
        <w:t xml:space="preserve"> به بررس</w:t>
      </w:r>
      <w:r w:rsidRPr="000D57A7">
        <w:rPr>
          <w:rFonts w:cs="B Nazanin" w:hint="cs"/>
          <w:sz w:val="24"/>
          <w:szCs w:val="24"/>
          <w:rtl/>
        </w:rPr>
        <w:t>ی</w:t>
      </w:r>
      <w:r w:rsidRPr="000D57A7">
        <w:rPr>
          <w:rFonts w:cs="B Nazanin"/>
          <w:sz w:val="24"/>
          <w:szCs w:val="24"/>
          <w:rtl/>
        </w:rPr>
        <w:t xml:space="preserve"> روش‌ها</w:t>
      </w:r>
      <w:r w:rsidRPr="000D57A7">
        <w:rPr>
          <w:rFonts w:cs="B Nazanin" w:hint="cs"/>
          <w:sz w:val="24"/>
          <w:szCs w:val="24"/>
          <w:rtl/>
        </w:rPr>
        <w:t>ی</w:t>
      </w:r>
      <w:r w:rsidRPr="000D57A7">
        <w:rPr>
          <w:rFonts w:cs="B Nazanin"/>
          <w:sz w:val="24"/>
          <w:szCs w:val="24"/>
          <w:rtl/>
        </w:rPr>
        <w:t xml:space="preserve"> مختلف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قانون اساس</w:t>
      </w:r>
      <w:r w:rsidRPr="000D57A7">
        <w:rPr>
          <w:rFonts w:cs="B Nazanin" w:hint="cs"/>
          <w:sz w:val="24"/>
          <w:szCs w:val="24"/>
          <w:rtl/>
        </w:rPr>
        <w:t>ی</w:t>
      </w:r>
      <w:r w:rsidRPr="000D57A7">
        <w:rPr>
          <w:rFonts w:cs="B Nazanin"/>
          <w:sz w:val="24"/>
          <w:szCs w:val="24"/>
          <w:rtl/>
        </w:rPr>
        <w:t xml:space="preserve"> و تحل</w:t>
      </w:r>
      <w:r w:rsidRPr="000D57A7">
        <w:rPr>
          <w:rFonts w:cs="B Nazanin" w:hint="cs"/>
          <w:sz w:val="24"/>
          <w:szCs w:val="24"/>
          <w:rtl/>
        </w:rPr>
        <w:t>ی</w:t>
      </w:r>
      <w:r w:rsidRPr="000D57A7">
        <w:rPr>
          <w:rFonts w:cs="B Nazanin" w:hint="eastAsia"/>
          <w:sz w:val="24"/>
          <w:szCs w:val="24"/>
          <w:rtl/>
        </w:rPr>
        <w:t>ل</w:t>
      </w:r>
      <w:r w:rsidRPr="000D57A7">
        <w:rPr>
          <w:rFonts w:cs="B Nazanin"/>
          <w:sz w:val="24"/>
          <w:szCs w:val="24"/>
          <w:rtl/>
        </w:rPr>
        <w:t xml:space="preserve"> نسبت آن‌ها با تضم</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حقوق و آزاد</w:t>
      </w:r>
      <w:r w:rsidRPr="000D57A7">
        <w:rPr>
          <w:rFonts w:cs="B Nazanin" w:hint="cs"/>
          <w:sz w:val="24"/>
          <w:szCs w:val="24"/>
          <w:rtl/>
        </w:rPr>
        <w:t>ی‌</w:t>
      </w:r>
      <w:r w:rsidRPr="000D57A7">
        <w:rPr>
          <w:rFonts w:cs="B Nazanin" w:hint="eastAsia"/>
          <w:sz w:val="24"/>
          <w:szCs w:val="24"/>
          <w:rtl/>
        </w:rPr>
        <w:t>ها</w:t>
      </w:r>
      <w:r w:rsidRPr="000D57A7">
        <w:rPr>
          <w:rFonts w:cs="B Nazanin" w:hint="cs"/>
          <w:sz w:val="24"/>
          <w:szCs w:val="24"/>
          <w:rtl/>
        </w:rPr>
        <w:t>ی</w:t>
      </w:r>
      <w:r w:rsidRPr="000D57A7">
        <w:rPr>
          <w:rFonts w:cs="B Nazanin"/>
          <w:sz w:val="24"/>
          <w:szCs w:val="24"/>
          <w:rtl/>
        </w:rPr>
        <w:t xml:space="preserve"> فرد</w:t>
      </w:r>
      <w:r w:rsidRPr="000D57A7">
        <w:rPr>
          <w:rFonts w:cs="B Nazanin" w:hint="cs"/>
          <w:sz w:val="24"/>
          <w:szCs w:val="24"/>
          <w:rtl/>
        </w:rPr>
        <w:t>ی</w:t>
      </w:r>
      <w:r w:rsidRPr="000D57A7">
        <w:rPr>
          <w:rFonts w:cs="B Nazanin"/>
          <w:sz w:val="24"/>
          <w:szCs w:val="24"/>
          <w:rtl/>
        </w:rPr>
        <w:t xml:space="preserve"> م</w:t>
      </w:r>
      <w:r w:rsidRPr="000D57A7">
        <w:rPr>
          <w:rFonts w:cs="B Nazanin" w:hint="cs"/>
          <w:sz w:val="24"/>
          <w:szCs w:val="24"/>
          <w:rtl/>
        </w:rPr>
        <w:t>ی‌</w:t>
      </w:r>
      <w:r w:rsidRPr="000D57A7">
        <w:rPr>
          <w:rFonts w:cs="B Nazanin" w:hint="eastAsia"/>
          <w:sz w:val="24"/>
          <w:szCs w:val="24"/>
          <w:rtl/>
        </w:rPr>
        <w:t>پردازد</w:t>
      </w:r>
      <w:r w:rsidRPr="000D57A7">
        <w:rPr>
          <w:rFonts w:cs="B Nazanin"/>
          <w:sz w:val="24"/>
          <w:szCs w:val="24"/>
          <w:rtl/>
        </w:rPr>
        <w:t xml:space="preserve"> و در پ</w:t>
      </w:r>
      <w:r w:rsidRPr="000D57A7">
        <w:rPr>
          <w:rFonts w:cs="B Nazanin" w:hint="cs"/>
          <w:sz w:val="24"/>
          <w:szCs w:val="24"/>
          <w:rtl/>
        </w:rPr>
        <w:t>ی</w:t>
      </w:r>
      <w:r w:rsidRPr="000D57A7">
        <w:rPr>
          <w:rFonts w:cs="B Nazanin"/>
          <w:sz w:val="24"/>
          <w:szCs w:val="24"/>
          <w:rtl/>
        </w:rPr>
        <w:t xml:space="preserve"> آن است تا نشان دهد که چگونه اتخاذ رو</w:t>
      </w:r>
      <w:r w:rsidRPr="000D57A7">
        <w:rPr>
          <w:rFonts w:cs="B Nazanin" w:hint="cs"/>
          <w:sz w:val="24"/>
          <w:szCs w:val="24"/>
          <w:rtl/>
        </w:rPr>
        <w:t>ی</w:t>
      </w:r>
      <w:r w:rsidRPr="000D57A7">
        <w:rPr>
          <w:rFonts w:cs="B Nazanin" w:hint="eastAsia"/>
          <w:sz w:val="24"/>
          <w:szCs w:val="24"/>
          <w:rtl/>
        </w:rPr>
        <w:t>کرد</w:t>
      </w:r>
      <w:r w:rsidRPr="000D57A7">
        <w:rPr>
          <w:rFonts w:cs="B Nazanin" w:hint="cs"/>
          <w:sz w:val="24"/>
          <w:szCs w:val="24"/>
          <w:rtl/>
        </w:rPr>
        <w:t>ی</w:t>
      </w:r>
      <w:r w:rsidRPr="000D57A7">
        <w:rPr>
          <w:rFonts w:cs="B Nazanin"/>
          <w:sz w:val="24"/>
          <w:szCs w:val="24"/>
          <w:rtl/>
        </w:rPr>
        <w:t xml:space="preserve"> نظام‌مند و متوازن در تفس</w:t>
      </w:r>
      <w:r w:rsidRPr="000D57A7">
        <w:rPr>
          <w:rFonts w:cs="B Nazanin" w:hint="cs"/>
          <w:sz w:val="24"/>
          <w:szCs w:val="24"/>
          <w:rtl/>
        </w:rPr>
        <w:t>ی</w:t>
      </w:r>
      <w:r w:rsidRPr="000D57A7">
        <w:rPr>
          <w:rFonts w:cs="B Nazanin" w:hint="eastAsia"/>
          <w:sz w:val="24"/>
          <w:szCs w:val="24"/>
          <w:rtl/>
        </w:rPr>
        <w:t>ر</w:t>
      </w:r>
      <w:r w:rsidRPr="000D57A7">
        <w:rPr>
          <w:rFonts w:cs="B Nazanin"/>
          <w:sz w:val="24"/>
          <w:szCs w:val="24"/>
          <w:rtl/>
        </w:rPr>
        <w:t xml:space="preserve"> قانون اساس</w:t>
      </w:r>
      <w:r w:rsidRPr="000D57A7">
        <w:rPr>
          <w:rFonts w:cs="B Nazanin" w:hint="cs"/>
          <w:sz w:val="24"/>
          <w:szCs w:val="24"/>
          <w:rtl/>
        </w:rPr>
        <w:t>ی</w:t>
      </w:r>
      <w:r w:rsidRPr="000D57A7">
        <w:rPr>
          <w:rFonts w:cs="B Nazanin"/>
          <w:sz w:val="24"/>
          <w:szCs w:val="24"/>
          <w:rtl/>
        </w:rPr>
        <w:t xml:space="preserve"> م</w:t>
      </w:r>
      <w:r w:rsidRPr="000D57A7">
        <w:rPr>
          <w:rFonts w:cs="B Nazanin" w:hint="cs"/>
          <w:sz w:val="24"/>
          <w:szCs w:val="24"/>
          <w:rtl/>
        </w:rPr>
        <w:t>ی‌</w:t>
      </w:r>
      <w:r w:rsidRPr="000D57A7">
        <w:rPr>
          <w:rFonts w:cs="B Nazanin" w:hint="eastAsia"/>
          <w:sz w:val="24"/>
          <w:szCs w:val="24"/>
          <w:rtl/>
        </w:rPr>
        <w:t>تواند</w:t>
      </w:r>
      <w:r w:rsidRPr="000D57A7">
        <w:rPr>
          <w:rFonts w:cs="B Nazanin"/>
          <w:sz w:val="24"/>
          <w:szCs w:val="24"/>
          <w:rtl/>
        </w:rPr>
        <w:t xml:space="preserve"> ب</w:t>
      </w:r>
      <w:r w:rsidRPr="000D57A7">
        <w:rPr>
          <w:rFonts w:cs="B Nazanin" w:hint="eastAsia"/>
          <w:sz w:val="24"/>
          <w:szCs w:val="24"/>
          <w:rtl/>
        </w:rPr>
        <w:t>ه</w:t>
      </w:r>
      <w:r w:rsidRPr="000D57A7">
        <w:rPr>
          <w:rFonts w:cs="B Nazanin"/>
          <w:sz w:val="24"/>
          <w:szCs w:val="24"/>
          <w:rtl/>
        </w:rPr>
        <w:t xml:space="preserve"> بازتعر</w:t>
      </w:r>
      <w:r w:rsidRPr="000D57A7">
        <w:rPr>
          <w:rFonts w:cs="B Nazanin" w:hint="cs"/>
          <w:sz w:val="24"/>
          <w:szCs w:val="24"/>
          <w:rtl/>
        </w:rPr>
        <w:t>ی</w:t>
      </w:r>
      <w:r w:rsidRPr="000D57A7">
        <w:rPr>
          <w:rFonts w:cs="B Nazanin" w:hint="eastAsia"/>
          <w:sz w:val="24"/>
          <w:szCs w:val="24"/>
          <w:rtl/>
        </w:rPr>
        <w:t>ف</w:t>
      </w:r>
      <w:r w:rsidRPr="000D57A7">
        <w:rPr>
          <w:rFonts w:cs="B Nazanin"/>
          <w:sz w:val="24"/>
          <w:szCs w:val="24"/>
          <w:rtl/>
        </w:rPr>
        <w:t xml:space="preserve"> رابطه م</w:t>
      </w:r>
      <w:r w:rsidRPr="000D57A7">
        <w:rPr>
          <w:rFonts w:cs="B Nazanin" w:hint="cs"/>
          <w:sz w:val="24"/>
          <w:szCs w:val="24"/>
          <w:rtl/>
        </w:rPr>
        <w:t>ی</w:t>
      </w:r>
      <w:r w:rsidRPr="000D57A7">
        <w:rPr>
          <w:rFonts w:cs="B Nazanin" w:hint="eastAsia"/>
          <w:sz w:val="24"/>
          <w:szCs w:val="24"/>
          <w:rtl/>
        </w:rPr>
        <w:t>ان</w:t>
      </w:r>
      <w:r w:rsidRPr="000D57A7">
        <w:rPr>
          <w:rFonts w:cs="B Nazanin"/>
          <w:sz w:val="24"/>
          <w:szCs w:val="24"/>
          <w:rtl/>
        </w:rPr>
        <w:t xml:space="preserve"> اقتدار عموم</w:t>
      </w:r>
      <w:r w:rsidRPr="000D57A7">
        <w:rPr>
          <w:rFonts w:cs="B Nazanin" w:hint="cs"/>
          <w:sz w:val="24"/>
          <w:szCs w:val="24"/>
          <w:rtl/>
        </w:rPr>
        <w:t>ی</w:t>
      </w:r>
      <w:r w:rsidRPr="000D57A7">
        <w:rPr>
          <w:rFonts w:cs="B Nazanin"/>
          <w:sz w:val="24"/>
          <w:szCs w:val="24"/>
          <w:rtl/>
        </w:rPr>
        <w:t xml:space="preserve"> و حقوق بن</w:t>
      </w:r>
      <w:r w:rsidRPr="000D57A7">
        <w:rPr>
          <w:rFonts w:cs="B Nazanin" w:hint="cs"/>
          <w:sz w:val="24"/>
          <w:szCs w:val="24"/>
          <w:rtl/>
        </w:rPr>
        <w:t>ی</w:t>
      </w:r>
      <w:r w:rsidRPr="000D57A7">
        <w:rPr>
          <w:rFonts w:cs="B Nazanin" w:hint="eastAsia"/>
          <w:sz w:val="24"/>
          <w:szCs w:val="24"/>
          <w:rtl/>
        </w:rPr>
        <w:t>اد</w:t>
      </w:r>
      <w:r w:rsidRPr="000D57A7">
        <w:rPr>
          <w:rFonts w:cs="B Nazanin" w:hint="cs"/>
          <w:sz w:val="24"/>
          <w:szCs w:val="24"/>
          <w:rtl/>
        </w:rPr>
        <w:t>ی</w:t>
      </w:r>
      <w:r w:rsidRPr="000D57A7">
        <w:rPr>
          <w:rFonts w:cs="B Nazanin" w:hint="eastAsia"/>
          <w:sz w:val="24"/>
          <w:szCs w:val="24"/>
          <w:rtl/>
        </w:rPr>
        <w:t>ن</w:t>
      </w:r>
      <w:r w:rsidRPr="000D57A7">
        <w:rPr>
          <w:rFonts w:cs="B Nazanin"/>
          <w:sz w:val="24"/>
          <w:szCs w:val="24"/>
          <w:rtl/>
        </w:rPr>
        <w:t xml:space="preserve"> افراد در چارچوب حقوق عموم</w:t>
      </w:r>
      <w:r w:rsidRPr="000D57A7">
        <w:rPr>
          <w:rFonts w:cs="B Nazanin" w:hint="cs"/>
          <w:sz w:val="24"/>
          <w:szCs w:val="24"/>
          <w:rtl/>
        </w:rPr>
        <w:t>ی</w:t>
      </w:r>
      <w:r w:rsidRPr="000D57A7">
        <w:rPr>
          <w:rFonts w:cs="B Nazanin"/>
          <w:sz w:val="24"/>
          <w:szCs w:val="24"/>
          <w:rtl/>
        </w:rPr>
        <w:t xml:space="preserve"> منجر شود (</w:t>
      </w:r>
      <w:r w:rsidRPr="000D57A7">
        <w:rPr>
          <w:rFonts w:ascii="Times New Roman" w:hAnsi="Times New Roman" w:cs="Times New Roman"/>
          <w:sz w:val="20"/>
          <w:szCs w:val="20"/>
        </w:rPr>
        <w:t>Dworkin, 1986</w:t>
      </w:r>
      <w:r w:rsidRPr="000D57A7">
        <w:rPr>
          <w:rFonts w:cs="B Nazanin"/>
          <w:sz w:val="24"/>
          <w:szCs w:val="24"/>
          <w:rtl/>
        </w:rPr>
        <w:t>).</w:t>
      </w:r>
    </w:p>
    <w:p w14:paraId="0E6AB288" w14:textId="77777777" w:rsidR="00E0713E" w:rsidRDefault="00E0713E" w:rsidP="000A53D5">
      <w:pPr>
        <w:bidi/>
        <w:spacing w:line="240" w:lineRule="auto"/>
        <w:jc w:val="both"/>
        <w:rPr>
          <w:rFonts w:cs="B Nazanin"/>
          <w:sz w:val="24"/>
          <w:szCs w:val="24"/>
          <w:rtl/>
        </w:rPr>
      </w:pPr>
    </w:p>
    <w:p w14:paraId="47E42D09" w14:textId="5728D746" w:rsidR="00E0713E" w:rsidRDefault="00E0713E" w:rsidP="000A53D5">
      <w:pPr>
        <w:bidi/>
        <w:spacing w:line="240" w:lineRule="auto"/>
        <w:jc w:val="both"/>
        <w:rPr>
          <w:rFonts w:cs="B Nazanin"/>
          <w:b/>
          <w:bCs/>
          <w:sz w:val="24"/>
          <w:szCs w:val="24"/>
          <w:rtl/>
        </w:rPr>
      </w:pPr>
      <w:r w:rsidRPr="00E0713E">
        <w:rPr>
          <w:rFonts w:cs="B Nazanin" w:hint="cs"/>
          <w:b/>
          <w:bCs/>
          <w:sz w:val="24"/>
          <w:szCs w:val="24"/>
          <w:rtl/>
        </w:rPr>
        <w:t>روش تحقیق</w:t>
      </w:r>
    </w:p>
    <w:p w14:paraId="323AB68C" w14:textId="77777777" w:rsidR="00E0713E" w:rsidRPr="00E0713E" w:rsidRDefault="00E0713E" w:rsidP="000A53D5">
      <w:pPr>
        <w:bidi/>
        <w:spacing w:line="240" w:lineRule="auto"/>
        <w:jc w:val="both"/>
        <w:rPr>
          <w:rFonts w:cs="B Nazanin"/>
          <w:sz w:val="24"/>
          <w:szCs w:val="24"/>
        </w:rPr>
      </w:pPr>
      <w:r w:rsidRPr="00E0713E">
        <w:rPr>
          <w:rFonts w:cs="B Nazanin"/>
          <w:sz w:val="24"/>
          <w:szCs w:val="24"/>
          <w:rtl/>
        </w:rPr>
        <w:t>پژوهش حاضر از حیث هدف، بنیادی و از نظر ماهیت، توصیفی</w:t>
      </w:r>
      <w:r w:rsidRPr="00E0713E">
        <w:rPr>
          <w:rFonts w:ascii="Times New Roman" w:hAnsi="Times New Roman" w:cs="Times New Roman" w:hint="cs"/>
          <w:sz w:val="24"/>
          <w:szCs w:val="24"/>
          <w:rtl/>
        </w:rPr>
        <w:t>–</w:t>
      </w:r>
      <w:r w:rsidRPr="00E0713E">
        <w:rPr>
          <w:rFonts w:cs="B Nazanin" w:hint="cs"/>
          <w:sz w:val="24"/>
          <w:szCs w:val="24"/>
          <w:rtl/>
        </w:rPr>
        <w:t>تحلیلی</w:t>
      </w:r>
      <w:r w:rsidRPr="00E0713E">
        <w:rPr>
          <w:rFonts w:cs="B Nazanin"/>
          <w:sz w:val="24"/>
          <w:szCs w:val="24"/>
          <w:rtl/>
        </w:rPr>
        <w:t xml:space="preserve"> </w:t>
      </w:r>
      <w:r w:rsidRPr="00E0713E">
        <w:rPr>
          <w:rFonts w:cs="B Nazanin" w:hint="cs"/>
          <w:sz w:val="24"/>
          <w:szCs w:val="24"/>
          <w:rtl/>
        </w:rPr>
        <w:t>است</w:t>
      </w:r>
      <w:r w:rsidRPr="00E0713E">
        <w:rPr>
          <w:rFonts w:cs="B Nazanin"/>
          <w:sz w:val="24"/>
          <w:szCs w:val="24"/>
          <w:rtl/>
        </w:rPr>
        <w:t xml:space="preserve">. </w:t>
      </w:r>
      <w:r w:rsidRPr="00E0713E">
        <w:rPr>
          <w:rFonts w:cs="B Nazanin" w:hint="cs"/>
          <w:sz w:val="24"/>
          <w:szCs w:val="24"/>
          <w:rtl/>
        </w:rPr>
        <w:t>رویکرد</w:t>
      </w:r>
      <w:r w:rsidRPr="00E0713E">
        <w:rPr>
          <w:rFonts w:cs="B Nazanin"/>
          <w:sz w:val="24"/>
          <w:szCs w:val="24"/>
          <w:rtl/>
        </w:rPr>
        <w:t xml:space="preserve"> </w:t>
      </w:r>
      <w:r w:rsidRPr="00E0713E">
        <w:rPr>
          <w:rFonts w:cs="B Nazanin" w:hint="cs"/>
          <w:sz w:val="24"/>
          <w:szCs w:val="24"/>
          <w:rtl/>
        </w:rPr>
        <w:t>اصلی</w:t>
      </w:r>
      <w:r w:rsidRPr="00E0713E">
        <w:rPr>
          <w:rFonts w:cs="B Nazanin"/>
          <w:sz w:val="24"/>
          <w:szCs w:val="24"/>
          <w:rtl/>
        </w:rPr>
        <w:t xml:space="preserve"> </w:t>
      </w:r>
      <w:r w:rsidRPr="00E0713E">
        <w:rPr>
          <w:rFonts w:cs="B Nazanin" w:hint="cs"/>
          <w:sz w:val="24"/>
          <w:szCs w:val="24"/>
          <w:rtl/>
        </w:rPr>
        <w:t>تحقیق،</w:t>
      </w:r>
      <w:r w:rsidRPr="00E0713E">
        <w:rPr>
          <w:rFonts w:cs="B Nazanin"/>
          <w:sz w:val="24"/>
          <w:szCs w:val="24"/>
          <w:rtl/>
        </w:rPr>
        <w:t xml:space="preserve"> </w:t>
      </w:r>
      <w:r w:rsidRPr="00E0713E">
        <w:rPr>
          <w:rFonts w:cs="B Nazanin" w:hint="cs"/>
          <w:sz w:val="24"/>
          <w:szCs w:val="24"/>
          <w:rtl/>
        </w:rPr>
        <w:t>تحلیل</w:t>
      </w:r>
      <w:r w:rsidRPr="00E0713E">
        <w:rPr>
          <w:rFonts w:cs="B Nazanin"/>
          <w:sz w:val="24"/>
          <w:szCs w:val="24"/>
          <w:rtl/>
        </w:rPr>
        <w:t xml:space="preserve"> </w:t>
      </w:r>
      <w:r w:rsidRPr="00E0713E">
        <w:rPr>
          <w:rFonts w:cs="B Nazanin" w:hint="cs"/>
          <w:sz w:val="24"/>
          <w:szCs w:val="24"/>
          <w:rtl/>
        </w:rPr>
        <w:t>مفهومی</w:t>
      </w:r>
      <w:r w:rsidRPr="00E0713E">
        <w:rPr>
          <w:rFonts w:cs="B Nazanin"/>
          <w:sz w:val="24"/>
          <w:szCs w:val="24"/>
          <w:rtl/>
        </w:rPr>
        <w:t xml:space="preserve"> </w:t>
      </w:r>
      <w:r w:rsidRPr="00E0713E">
        <w:rPr>
          <w:rFonts w:cs="B Nazanin" w:hint="cs"/>
          <w:sz w:val="24"/>
          <w:szCs w:val="24"/>
          <w:rtl/>
        </w:rPr>
        <w:t>و</w:t>
      </w:r>
      <w:r w:rsidRPr="00E0713E">
        <w:rPr>
          <w:rFonts w:cs="B Nazanin"/>
          <w:sz w:val="24"/>
          <w:szCs w:val="24"/>
          <w:rtl/>
        </w:rPr>
        <w:t xml:space="preserve"> </w:t>
      </w:r>
      <w:r w:rsidRPr="00E0713E">
        <w:rPr>
          <w:rFonts w:cs="B Nazanin" w:hint="cs"/>
          <w:sz w:val="24"/>
          <w:szCs w:val="24"/>
          <w:rtl/>
        </w:rPr>
        <w:t>نظری</w:t>
      </w:r>
      <w:r w:rsidRPr="00E0713E">
        <w:rPr>
          <w:rFonts w:cs="B Nazanin"/>
          <w:sz w:val="24"/>
          <w:szCs w:val="24"/>
          <w:rtl/>
        </w:rPr>
        <w:t xml:space="preserve"> </w:t>
      </w:r>
      <w:r w:rsidRPr="00E0713E">
        <w:rPr>
          <w:rFonts w:cs="B Nazanin" w:hint="cs"/>
          <w:sz w:val="24"/>
          <w:szCs w:val="24"/>
          <w:rtl/>
        </w:rPr>
        <w:t>روش‌های</w:t>
      </w:r>
      <w:r w:rsidRPr="00E0713E">
        <w:rPr>
          <w:rFonts w:cs="B Nazanin"/>
          <w:sz w:val="24"/>
          <w:szCs w:val="24"/>
          <w:rtl/>
        </w:rPr>
        <w:t xml:space="preserve"> </w:t>
      </w:r>
      <w:r w:rsidRPr="00E0713E">
        <w:rPr>
          <w:rFonts w:cs="B Nazanin" w:hint="cs"/>
          <w:sz w:val="24"/>
          <w:szCs w:val="24"/>
          <w:rtl/>
        </w:rPr>
        <w:t>تفسیر</w:t>
      </w:r>
      <w:r w:rsidRPr="00E0713E">
        <w:rPr>
          <w:rFonts w:cs="B Nazanin"/>
          <w:sz w:val="24"/>
          <w:szCs w:val="24"/>
          <w:rtl/>
        </w:rPr>
        <w:t xml:space="preserve"> </w:t>
      </w:r>
      <w:r w:rsidRPr="00E0713E">
        <w:rPr>
          <w:rFonts w:cs="B Nazanin" w:hint="cs"/>
          <w:sz w:val="24"/>
          <w:szCs w:val="24"/>
          <w:rtl/>
        </w:rPr>
        <w:t>قانون</w:t>
      </w:r>
      <w:r w:rsidRPr="00E0713E">
        <w:rPr>
          <w:rFonts w:cs="B Nazanin"/>
          <w:sz w:val="24"/>
          <w:szCs w:val="24"/>
          <w:rtl/>
        </w:rPr>
        <w:t xml:space="preserve"> </w:t>
      </w:r>
      <w:r w:rsidRPr="00E0713E">
        <w:rPr>
          <w:rFonts w:cs="B Nazanin" w:hint="cs"/>
          <w:sz w:val="24"/>
          <w:szCs w:val="24"/>
          <w:rtl/>
        </w:rPr>
        <w:t>اساسی</w:t>
      </w:r>
      <w:r w:rsidRPr="00E0713E">
        <w:rPr>
          <w:rFonts w:cs="B Nazanin"/>
          <w:sz w:val="24"/>
          <w:szCs w:val="24"/>
          <w:rtl/>
        </w:rPr>
        <w:t xml:space="preserve"> </w:t>
      </w:r>
      <w:r w:rsidRPr="00E0713E">
        <w:rPr>
          <w:rFonts w:cs="B Nazanin" w:hint="cs"/>
          <w:sz w:val="24"/>
          <w:szCs w:val="24"/>
          <w:rtl/>
        </w:rPr>
        <w:t>و</w:t>
      </w:r>
      <w:r w:rsidRPr="00E0713E">
        <w:rPr>
          <w:rFonts w:cs="B Nazanin"/>
          <w:sz w:val="24"/>
          <w:szCs w:val="24"/>
          <w:rtl/>
        </w:rPr>
        <w:t xml:space="preserve"> </w:t>
      </w:r>
      <w:r w:rsidRPr="00E0713E">
        <w:rPr>
          <w:rFonts w:cs="B Nazanin" w:hint="cs"/>
          <w:sz w:val="24"/>
          <w:szCs w:val="24"/>
          <w:rtl/>
        </w:rPr>
        <w:t>بررسی</w:t>
      </w:r>
      <w:r w:rsidRPr="00E0713E">
        <w:rPr>
          <w:rFonts w:cs="B Nazanin"/>
          <w:sz w:val="24"/>
          <w:szCs w:val="24"/>
          <w:rtl/>
        </w:rPr>
        <w:t xml:space="preserve"> </w:t>
      </w:r>
      <w:r w:rsidRPr="00E0713E">
        <w:rPr>
          <w:rFonts w:cs="B Nazanin" w:hint="cs"/>
          <w:sz w:val="24"/>
          <w:szCs w:val="24"/>
          <w:rtl/>
        </w:rPr>
        <w:t>تأثیر</w:t>
      </w:r>
      <w:r w:rsidRPr="00E0713E">
        <w:rPr>
          <w:rFonts w:cs="B Nazanin"/>
          <w:sz w:val="24"/>
          <w:szCs w:val="24"/>
          <w:rtl/>
        </w:rPr>
        <w:t xml:space="preserve"> </w:t>
      </w:r>
      <w:r w:rsidRPr="00E0713E">
        <w:rPr>
          <w:rFonts w:cs="B Nazanin" w:hint="cs"/>
          <w:sz w:val="24"/>
          <w:szCs w:val="24"/>
          <w:rtl/>
        </w:rPr>
        <w:t>آن‌ها</w:t>
      </w:r>
      <w:r w:rsidRPr="00E0713E">
        <w:rPr>
          <w:rFonts w:cs="B Nazanin"/>
          <w:sz w:val="24"/>
          <w:szCs w:val="24"/>
          <w:rtl/>
        </w:rPr>
        <w:t xml:space="preserve"> </w:t>
      </w:r>
      <w:r w:rsidRPr="00E0713E">
        <w:rPr>
          <w:rFonts w:cs="B Nazanin" w:hint="cs"/>
          <w:sz w:val="24"/>
          <w:szCs w:val="24"/>
          <w:rtl/>
        </w:rPr>
        <w:t>بر</w:t>
      </w:r>
      <w:r w:rsidRPr="00E0713E">
        <w:rPr>
          <w:rFonts w:cs="B Nazanin"/>
          <w:sz w:val="24"/>
          <w:szCs w:val="24"/>
          <w:rtl/>
        </w:rPr>
        <w:t xml:space="preserve"> </w:t>
      </w:r>
      <w:r w:rsidRPr="00E0713E">
        <w:rPr>
          <w:rFonts w:cs="B Nazanin" w:hint="cs"/>
          <w:sz w:val="24"/>
          <w:szCs w:val="24"/>
          <w:rtl/>
        </w:rPr>
        <w:t>تضمین</w:t>
      </w:r>
      <w:r w:rsidRPr="00E0713E">
        <w:rPr>
          <w:rFonts w:cs="B Nazanin"/>
          <w:sz w:val="24"/>
          <w:szCs w:val="24"/>
          <w:rtl/>
        </w:rPr>
        <w:t xml:space="preserve"> </w:t>
      </w:r>
      <w:r w:rsidRPr="00E0713E">
        <w:rPr>
          <w:rFonts w:cs="B Nazanin" w:hint="cs"/>
          <w:sz w:val="24"/>
          <w:szCs w:val="24"/>
          <w:rtl/>
        </w:rPr>
        <w:t>حقوق</w:t>
      </w:r>
      <w:r w:rsidRPr="00E0713E">
        <w:rPr>
          <w:rFonts w:cs="B Nazanin"/>
          <w:sz w:val="24"/>
          <w:szCs w:val="24"/>
          <w:rtl/>
        </w:rPr>
        <w:t xml:space="preserve"> </w:t>
      </w:r>
      <w:r w:rsidRPr="00E0713E">
        <w:rPr>
          <w:rFonts w:cs="B Nazanin" w:hint="cs"/>
          <w:sz w:val="24"/>
          <w:szCs w:val="24"/>
          <w:rtl/>
        </w:rPr>
        <w:t>و</w:t>
      </w:r>
      <w:r w:rsidRPr="00E0713E">
        <w:rPr>
          <w:rFonts w:cs="B Nazanin"/>
          <w:sz w:val="24"/>
          <w:szCs w:val="24"/>
          <w:rtl/>
        </w:rPr>
        <w:t xml:space="preserve"> </w:t>
      </w:r>
      <w:r w:rsidRPr="00E0713E">
        <w:rPr>
          <w:rFonts w:cs="B Nazanin" w:hint="cs"/>
          <w:sz w:val="24"/>
          <w:szCs w:val="24"/>
          <w:rtl/>
        </w:rPr>
        <w:t>آزادی‌های</w:t>
      </w:r>
      <w:r w:rsidRPr="00E0713E">
        <w:rPr>
          <w:rFonts w:cs="B Nazanin"/>
          <w:sz w:val="24"/>
          <w:szCs w:val="24"/>
          <w:rtl/>
        </w:rPr>
        <w:t xml:space="preserve"> </w:t>
      </w:r>
      <w:r w:rsidRPr="00E0713E">
        <w:rPr>
          <w:rFonts w:cs="B Nazanin" w:hint="cs"/>
          <w:sz w:val="24"/>
          <w:szCs w:val="24"/>
          <w:rtl/>
        </w:rPr>
        <w:t>فردی</w:t>
      </w:r>
      <w:r w:rsidRPr="00E0713E">
        <w:rPr>
          <w:rFonts w:cs="B Nazanin"/>
          <w:sz w:val="24"/>
          <w:szCs w:val="24"/>
          <w:rtl/>
        </w:rPr>
        <w:t xml:space="preserve"> </w:t>
      </w:r>
      <w:r w:rsidRPr="00E0713E">
        <w:rPr>
          <w:rFonts w:cs="B Nazanin" w:hint="cs"/>
          <w:sz w:val="24"/>
          <w:szCs w:val="24"/>
          <w:rtl/>
        </w:rPr>
        <w:t>در</w:t>
      </w:r>
      <w:r w:rsidRPr="00E0713E">
        <w:rPr>
          <w:rFonts w:cs="B Nazanin"/>
          <w:sz w:val="24"/>
          <w:szCs w:val="24"/>
          <w:rtl/>
        </w:rPr>
        <w:t xml:space="preserve"> </w:t>
      </w:r>
      <w:r w:rsidRPr="00E0713E">
        <w:rPr>
          <w:rFonts w:cs="B Nazanin" w:hint="cs"/>
          <w:sz w:val="24"/>
          <w:szCs w:val="24"/>
          <w:rtl/>
        </w:rPr>
        <w:t>چارچوب</w:t>
      </w:r>
      <w:r w:rsidRPr="00E0713E">
        <w:rPr>
          <w:rFonts w:cs="B Nazanin"/>
          <w:sz w:val="24"/>
          <w:szCs w:val="24"/>
          <w:rtl/>
        </w:rPr>
        <w:t xml:space="preserve"> </w:t>
      </w:r>
      <w:r w:rsidRPr="00E0713E">
        <w:rPr>
          <w:rFonts w:cs="B Nazanin" w:hint="cs"/>
          <w:sz w:val="24"/>
          <w:szCs w:val="24"/>
          <w:rtl/>
        </w:rPr>
        <w:t>حقوق</w:t>
      </w:r>
      <w:r w:rsidRPr="00E0713E">
        <w:rPr>
          <w:rFonts w:cs="B Nazanin"/>
          <w:sz w:val="24"/>
          <w:szCs w:val="24"/>
          <w:rtl/>
        </w:rPr>
        <w:t xml:space="preserve"> </w:t>
      </w:r>
      <w:r w:rsidRPr="00E0713E">
        <w:rPr>
          <w:rFonts w:cs="B Nazanin" w:hint="cs"/>
          <w:sz w:val="24"/>
          <w:szCs w:val="24"/>
          <w:rtl/>
        </w:rPr>
        <w:t>عمومی</w:t>
      </w:r>
      <w:r w:rsidRPr="00E0713E">
        <w:rPr>
          <w:rFonts w:cs="B Nazanin"/>
          <w:sz w:val="24"/>
          <w:szCs w:val="24"/>
          <w:rtl/>
        </w:rPr>
        <w:t xml:space="preserve"> </w:t>
      </w:r>
      <w:r w:rsidRPr="00E0713E">
        <w:rPr>
          <w:rFonts w:cs="B Nazanin" w:hint="cs"/>
          <w:sz w:val="24"/>
          <w:szCs w:val="24"/>
          <w:rtl/>
        </w:rPr>
        <w:t>است</w:t>
      </w:r>
      <w:r w:rsidRPr="00E0713E">
        <w:rPr>
          <w:rFonts w:cs="B Nazanin"/>
          <w:sz w:val="24"/>
          <w:szCs w:val="24"/>
          <w:rtl/>
        </w:rPr>
        <w:t xml:space="preserve">. </w:t>
      </w:r>
      <w:r w:rsidRPr="00E0713E">
        <w:rPr>
          <w:rFonts w:cs="B Nazanin" w:hint="cs"/>
          <w:sz w:val="24"/>
          <w:szCs w:val="24"/>
          <w:rtl/>
        </w:rPr>
        <w:t>در</w:t>
      </w:r>
      <w:r w:rsidRPr="00E0713E">
        <w:rPr>
          <w:rFonts w:cs="B Nazanin"/>
          <w:sz w:val="24"/>
          <w:szCs w:val="24"/>
          <w:rtl/>
        </w:rPr>
        <w:t xml:space="preserve"> </w:t>
      </w:r>
      <w:r w:rsidRPr="00E0713E">
        <w:rPr>
          <w:rFonts w:cs="B Nazanin" w:hint="cs"/>
          <w:sz w:val="24"/>
          <w:szCs w:val="24"/>
          <w:rtl/>
        </w:rPr>
        <w:t>این</w:t>
      </w:r>
      <w:r w:rsidRPr="00E0713E">
        <w:rPr>
          <w:rFonts w:cs="B Nazanin"/>
          <w:sz w:val="24"/>
          <w:szCs w:val="24"/>
          <w:rtl/>
        </w:rPr>
        <w:t xml:space="preserve"> </w:t>
      </w:r>
      <w:r w:rsidRPr="00E0713E">
        <w:rPr>
          <w:rFonts w:cs="B Nazanin" w:hint="cs"/>
          <w:sz w:val="24"/>
          <w:szCs w:val="24"/>
          <w:rtl/>
        </w:rPr>
        <w:t>پژوهش،</w:t>
      </w:r>
      <w:r w:rsidRPr="00E0713E">
        <w:rPr>
          <w:rFonts w:cs="B Nazanin"/>
          <w:sz w:val="24"/>
          <w:szCs w:val="24"/>
          <w:rtl/>
        </w:rPr>
        <w:t xml:space="preserve"> </w:t>
      </w:r>
      <w:r w:rsidRPr="00E0713E">
        <w:rPr>
          <w:rFonts w:cs="B Nazanin" w:hint="cs"/>
          <w:sz w:val="24"/>
          <w:szCs w:val="24"/>
          <w:rtl/>
        </w:rPr>
        <w:t>تفسیر</w:t>
      </w:r>
      <w:r w:rsidRPr="00E0713E">
        <w:rPr>
          <w:rFonts w:cs="B Nazanin"/>
          <w:sz w:val="24"/>
          <w:szCs w:val="24"/>
          <w:rtl/>
        </w:rPr>
        <w:t xml:space="preserve"> </w:t>
      </w:r>
      <w:r w:rsidRPr="00E0713E">
        <w:rPr>
          <w:rFonts w:cs="B Nazanin" w:hint="cs"/>
          <w:sz w:val="24"/>
          <w:szCs w:val="24"/>
          <w:rtl/>
        </w:rPr>
        <w:t>قانون</w:t>
      </w:r>
      <w:r w:rsidRPr="00E0713E">
        <w:rPr>
          <w:rFonts w:cs="B Nazanin"/>
          <w:sz w:val="24"/>
          <w:szCs w:val="24"/>
          <w:rtl/>
        </w:rPr>
        <w:t xml:space="preserve"> </w:t>
      </w:r>
      <w:r w:rsidRPr="00E0713E">
        <w:rPr>
          <w:rFonts w:cs="B Nazanin" w:hint="cs"/>
          <w:sz w:val="24"/>
          <w:szCs w:val="24"/>
          <w:rtl/>
        </w:rPr>
        <w:t>اساسی</w:t>
      </w:r>
      <w:r w:rsidRPr="00E0713E">
        <w:rPr>
          <w:rFonts w:cs="B Nazanin"/>
          <w:sz w:val="24"/>
          <w:szCs w:val="24"/>
          <w:rtl/>
        </w:rPr>
        <w:t xml:space="preserve"> </w:t>
      </w:r>
      <w:r w:rsidRPr="00E0713E">
        <w:rPr>
          <w:rFonts w:cs="B Nazanin" w:hint="cs"/>
          <w:sz w:val="24"/>
          <w:szCs w:val="24"/>
          <w:rtl/>
        </w:rPr>
        <w:t>نه</w:t>
      </w:r>
      <w:r w:rsidRPr="00E0713E">
        <w:rPr>
          <w:rFonts w:cs="B Nazanin"/>
          <w:sz w:val="24"/>
          <w:szCs w:val="24"/>
          <w:rtl/>
        </w:rPr>
        <w:t xml:space="preserve"> </w:t>
      </w:r>
      <w:r w:rsidRPr="00E0713E">
        <w:rPr>
          <w:rFonts w:cs="B Nazanin" w:hint="cs"/>
          <w:sz w:val="24"/>
          <w:szCs w:val="24"/>
          <w:rtl/>
        </w:rPr>
        <w:t>صرفاً</w:t>
      </w:r>
      <w:r w:rsidRPr="00E0713E">
        <w:rPr>
          <w:rFonts w:cs="B Nazanin"/>
          <w:sz w:val="24"/>
          <w:szCs w:val="24"/>
          <w:rtl/>
        </w:rPr>
        <w:t xml:space="preserve"> </w:t>
      </w:r>
      <w:r w:rsidRPr="00E0713E">
        <w:rPr>
          <w:rFonts w:cs="B Nazanin" w:hint="cs"/>
          <w:sz w:val="24"/>
          <w:szCs w:val="24"/>
          <w:rtl/>
        </w:rPr>
        <w:t>به‌عنوان</w:t>
      </w:r>
      <w:r w:rsidRPr="00E0713E">
        <w:rPr>
          <w:rFonts w:cs="B Nazanin"/>
          <w:sz w:val="24"/>
          <w:szCs w:val="24"/>
          <w:rtl/>
        </w:rPr>
        <w:t xml:space="preserve"> </w:t>
      </w:r>
      <w:r w:rsidRPr="00E0713E">
        <w:rPr>
          <w:rFonts w:cs="B Nazanin" w:hint="cs"/>
          <w:sz w:val="24"/>
          <w:szCs w:val="24"/>
          <w:rtl/>
        </w:rPr>
        <w:t>یک</w:t>
      </w:r>
      <w:r w:rsidRPr="00E0713E">
        <w:rPr>
          <w:rFonts w:cs="B Nazanin"/>
          <w:sz w:val="24"/>
          <w:szCs w:val="24"/>
          <w:rtl/>
        </w:rPr>
        <w:t xml:space="preserve"> </w:t>
      </w:r>
      <w:r w:rsidRPr="00E0713E">
        <w:rPr>
          <w:rFonts w:cs="B Nazanin" w:hint="cs"/>
          <w:sz w:val="24"/>
          <w:szCs w:val="24"/>
          <w:rtl/>
        </w:rPr>
        <w:t>تکنیک</w:t>
      </w:r>
      <w:r w:rsidRPr="00E0713E">
        <w:rPr>
          <w:rFonts w:cs="B Nazanin"/>
          <w:sz w:val="24"/>
          <w:szCs w:val="24"/>
          <w:rtl/>
        </w:rPr>
        <w:t xml:space="preserve"> </w:t>
      </w:r>
      <w:r w:rsidRPr="00E0713E">
        <w:rPr>
          <w:rFonts w:cs="B Nazanin" w:hint="cs"/>
          <w:sz w:val="24"/>
          <w:szCs w:val="24"/>
          <w:rtl/>
        </w:rPr>
        <w:t>حقوقی،</w:t>
      </w:r>
      <w:r w:rsidRPr="00E0713E">
        <w:rPr>
          <w:rFonts w:cs="B Nazanin"/>
          <w:sz w:val="24"/>
          <w:szCs w:val="24"/>
          <w:rtl/>
        </w:rPr>
        <w:t xml:space="preserve"> </w:t>
      </w:r>
      <w:r w:rsidRPr="00E0713E">
        <w:rPr>
          <w:rFonts w:cs="B Nazanin" w:hint="cs"/>
          <w:sz w:val="24"/>
          <w:szCs w:val="24"/>
          <w:rtl/>
        </w:rPr>
        <w:t>بلکه</w:t>
      </w:r>
      <w:r w:rsidRPr="00E0713E">
        <w:rPr>
          <w:rFonts w:cs="B Nazanin"/>
          <w:sz w:val="24"/>
          <w:szCs w:val="24"/>
          <w:rtl/>
        </w:rPr>
        <w:t xml:space="preserve"> </w:t>
      </w:r>
      <w:r w:rsidRPr="00E0713E">
        <w:rPr>
          <w:rFonts w:cs="B Nazanin" w:hint="cs"/>
          <w:sz w:val="24"/>
          <w:szCs w:val="24"/>
          <w:rtl/>
        </w:rPr>
        <w:t>به‌مثابه</w:t>
      </w:r>
      <w:r w:rsidRPr="00E0713E">
        <w:rPr>
          <w:rFonts w:cs="B Nazanin"/>
          <w:sz w:val="24"/>
          <w:szCs w:val="24"/>
          <w:rtl/>
        </w:rPr>
        <w:t xml:space="preserve"> </w:t>
      </w:r>
      <w:r w:rsidRPr="00E0713E">
        <w:rPr>
          <w:rFonts w:cs="B Nazanin" w:hint="cs"/>
          <w:sz w:val="24"/>
          <w:szCs w:val="24"/>
          <w:rtl/>
        </w:rPr>
        <w:t>سازوکاری</w:t>
      </w:r>
      <w:r w:rsidRPr="00E0713E">
        <w:rPr>
          <w:rFonts w:cs="B Nazanin"/>
          <w:sz w:val="24"/>
          <w:szCs w:val="24"/>
          <w:rtl/>
        </w:rPr>
        <w:t xml:space="preserve"> </w:t>
      </w:r>
      <w:r w:rsidRPr="00E0713E">
        <w:rPr>
          <w:rFonts w:cs="B Nazanin" w:hint="cs"/>
          <w:sz w:val="24"/>
          <w:szCs w:val="24"/>
          <w:rtl/>
        </w:rPr>
        <w:t>تعیین‌کننده</w:t>
      </w:r>
      <w:r w:rsidRPr="00E0713E">
        <w:rPr>
          <w:rFonts w:cs="B Nazanin"/>
          <w:sz w:val="24"/>
          <w:szCs w:val="24"/>
          <w:rtl/>
        </w:rPr>
        <w:t xml:space="preserve"> </w:t>
      </w:r>
      <w:r w:rsidRPr="00E0713E">
        <w:rPr>
          <w:rFonts w:cs="B Nazanin" w:hint="cs"/>
          <w:sz w:val="24"/>
          <w:szCs w:val="24"/>
          <w:rtl/>
        </w:rPr>
        <w:t>در</w:t>
      </w:r>
      <w:r w:rsidRPr="00E0713E">
        <w:rPr>
          <w:rFonts w:cs="B Nazanin"/>
          <w:sz w:val="24"/>
          <w:szCs w:val="24"/>
          <w:rtl/>
        </w:rPr>
        <w:t xml:space="preserve"> </w:t>
      </w:r>
      <w:r w:rsidRPr="00E0713E">
        <w:rPr>
          <w:rFonts w:cs="B Nazanin" w:hint="cs"/>
          <w:sz w:val="24"/>
          <w:szCs w:val="24"/>
          <w:rtl/>
        </w:rPr>
        <w:t>تنظیم</w:t>
      </w:r>
      <w:r w:rsidRPr="00E0713E">
        <w:rPr>
          <w:rFonts w:cs="B Nazanin"/>
          <w:sz w:val="24"/>
          <w:szCs w:val="24"/>
          <w:rtl/>
        </w:rPr>
        <w:t xml:space="preserve"> </w:t>
      </w:r>
      <w:r w:rsidRPr="00E0713E">
        <w:rPr>
          <w:rFonts w:cs="B Nazanin" w:hint="cs"/>
          <w:sz w:val="24"/>
          <w:szCs w:val="24"/>
          <w:rtl/>
        </w:rPr>
        <w:t>نسبت</w:t>
      </w:r>
      <w:r w:rsidRPr="00E0713E">
        <w:rPr>
          <w:rFonts w:cs="B Nazanin"/>
          <w:sz w:val="24"/>
          <w:szCs w:val="24"/>
          <w:rtl/>
        </w:rPr>
        <w:t xml:space="preserve"> </w:t>
      </w:r>
      <w:r w:rsidRPr="00E0713E">
        <w:rPr>
          <w:rFonts w:cs="B Nazanin" w:hint="cs"/>
          <w:sz w:val="24"/>
          <w:szCs w:val="24"/>
          <w:rtl/>
        </w:rPr>
        <w:t>میان</w:t>
      </w:r>
      <w:r w:rsidRPr="00E0713E">
        <w:rPr>
          <w:rFonts w:cs="B Nazanin"/>
          <w:sz w:val="24"/>
          <w:szCs w:val="24"/>
          <w:rtl/>
        </w:rPr>
        <w:t xml:space="preserve"> </w:t>
      </w:r>
      <w:r w:rsidRPr="00E0713E">
        <w:rPr>
          <w:rFonts w:cs="B Nazanin" w:hint="cs"/>
          <w:sz w:val="24"/>
          <w:szCs w:val="24"/>
          <w:rtl/>
        </w:rPr>
        <w:t>اقتدار</w:t>
      </w:r>
      <w:r w:rsidRPr="00E0713E">
        <w:rPr>
          <w:rFonts w:cs="B Nazanin"/>
          <w:sz w:val="24"/>
          <w:szCs w:val="24"/>
          <w:rtl/>
        </w:rPr>
        <w:t xml:space="preserve"> </w:t>
      </w:r>
      <w:r w:rsidRPr="00E0713E">
        <w:rPr>
          <w:rFonts w:cs="B Nazanin" w:hint="cs"/>
          <w:sz w:val="24"/>
          <w:szCs w:val="24"/>
          <w:rtl/>
        </w:rPr>
        <w:t>عمومی</w:t>
      </w:r>
      <w:r w:rsidRPr="00E0713E">
        <w:rPr>
          <w:rFonts w:cs="B Nazanin"/>
          <w:sz w:val="24"/>
          <w:szCs w:val="24"/>
          <w:rtl/>
        </w:rPr>
        <w:t xml:space="preserve"> </w:t>
      </w:r>
      <w:r w:rsidRPr="00E0713E">
        <w:rPr>
          <w:rFonts w:cs="B Nazanin" w:hint="cs"/>
          <w:sz w:val="24"/>
          <w:szCs w:val="24"/>
          <w:rtl/>
        </w:rPr>
        <w:t>و</w:t>
      </w:r>
      <w:r w:rsidRPr="00E0713E">
        <w:rPr>
          <w:rFonts w:cs="B Nazanin"/>
          <w:sz w:val="24"/>
          <w:szCs w:val="24"/>
          <w:rtl/>
        </w:rPr>
        <w:t xml:space="preserve"> </w:t>
      </w:r>
      <w:r w:rsidRPr="00E0713E">
        <w:rPr>
          <w:rFonts w:cs="B Nazanin" w:hint="cs"/>
          <w:sz w:val="24"/>
          <w:szCs w:val="24"/>
          <w:rtl/>
        </w:rPr>
        <w:t>حقوق</w:t>
      </w:r>
      <w:r w:rsidRPr="00E0713E">
        <w:rPr>
          <w:rFonts w:cs="B Nazanin"/>
          <w:sz w:val="24"/>
          <w:szCs w:val="24"/>
          <w:rtl/>
        </w:rPr>
        <w:t xml:space="preserve"> </w:t>
      </w:r>
      <w:r w:rsidRPr="00E0713E">
        <w:rPr>
          <w:rFonts w:cs="B Nazanin" w:hint="cs"/>
          <w:sz w:val="24"/>
          <w:szCs w:val="24"/>
          <w:rtl/>
        </w:rPr>
        <w:t>بنیادین</w:t>
      </w:r>
      <w:r w:rsidRPr="00E0713E">
        <w:rPr>
          <w:rFonts w:cs="B Nazanin"/>
          <w:sz w:val="24"/>
          <w:szCs w:val="24"/>
          <w:rtl/>
        </w:rPr>
        <w:t xml:space="preserve"> </w:t>
      </w:r>
      <w:r w:rsidRPr="00E0713E">
        <w:rPr>
          <w:rFonts w:cs="B Nazanin" w:hint="cs"/>
          <w:sz w:val="24"/>
          <w:szCs w:val="24"/>
          <w:rtl/>
        </w:rPr>
        <w:t>افراد</w:t>
      </w:r>
      <w:r w:rsidRPr="00E0713E">
        <w:rPr>
          <w:rFonts w:cs="B Nazanin"/>
          <w:sz w:val="24"/>
          <w:szCs w:val="24"/>
          <w:rtl/>
        </w:rPr>
        <w:t xml:space="preserve"> </w:t>
      </w:r>
      <w:r w:rsidRPr="00E0713E">
        <w:rPr>
          <w:rFonts w:cs="B Nazanin" w:hint="cs"/>
          <w:sz w:val="24"/>
          <w:szCs w:val="24"/>
          <w:rtl/>
        </w:rPr>
        <w:t>مورد</w:t>
      </w:r>
      <w:r w:rsidRPr="00E0713E">
        <w:rPr>
          <w:rFonts w:cs="B Nazanin"/>
          <w:sz w:val="24"/>
          <w:szCs w:val="24"/>
          <w:rtl/>
        </w:rPr>
        <w:t xml:space="preserve"> </w:t>
      </w:r>
      <w:r w:rsidRPr="00E0713E">
        <w:rPr>
          <w:rFonts w:cs="B Nazanin" w:hint="cs"/>
          <w:sz w:val="24"/>
          <w:szCs w:val="24"/>
          <w:rtl/>
        </w:rPr>
        <w:t>مطالعه</w:t>
      </w:r>
      <w:r w:rsidRPr="00E0713E">
        <w:rPr>
          <w:rFonts w:cs="B Nazanin"/>
          <w:sz w:val="24"/>
          <w:szCs w:val="24"/>
          <w:rtl/>
        </w:rPr>
        <w:t xml:space="preserve"> </w:t>
      </w:r>
      <w:r w:rsidRPr="00E0713E">
        <w:rPr>
          <w:rFonts w:cs="B Nazanin" w:hint="cs"/>
          <w:sz w:val="24"/>
          <w:szCs w:val="24"/>
          <w:rtl/>
        </w:rPr>
        <w:t>قرار</w:t>
      </w:r>
      <w:r w:rsidRPr="00E0713E">
        <w:rPr>
          <w:rFonts w:cs="B Nazanin"/>
          <w:sz w:val="24"/>
          <w:szCs w:val="24"/>
          <w:rtl/>
        </w:rPr>
        <w:t xml:space="preserve"> </w:t>
      </w:r>
      <w:r w:rsidRPr="00E0713E">
        <w:rPr>
          <w:rFonts w:cs="B Nazanin" w:hint="cs"/>
          <w:sz w:val="24"/>
          <w:szCs w:val="24"/>
          <w:rtl/>
        </w:rPr>
        <w:t>می‌گیرد</w:t>
      </w:r>
      <w:r w:rsidRPr="00E0713E">
        <w:rPr>
          <w:rFonts w:cs="B Nazanin"/>
          <w:sz w:val="24"/>
          <w:szCs w:val="24"/>
        </w:rPr>
        <w:t>.</w:t>
      </w:r>
    </w:p>
    <w:p w14:paraId="2E9C56BF" w14:textId="32C15787" w:rsidR="00E0713E" w:rsidRDefault="00E0713E" w:rsidP="00B17220">
      <w:pPr>
        <w:bidi/>
        <w:spacing w:line="240" w:lineRule="auto"/>
        <w:jc w:val="both"/>
        <w:rPr>
          <w:rFonts w:cs="B Nazanin"/>
          <w:sz w:val="24"/>
          <w:szCs w:val="24"/>
          <w:rtl/>
        </w:rPr>
      </w:pPr>
      <w:r w:rsidRPr="00E0713E">
        <w:rPr>
          <w:rFonts w:cs="B Nazanin"/>
          <w:sz w:val="24"/>
          <w:szCs w:val="24"/>
          <w:rtl/>
        </w:rPr>
        <w:t>روش گردآوری داده‌ها در این تحقیق، کتابخانه‌ای است و داده‌های پژوهش از طریق مطالعه و تحلیل منابع معتبر داخلی و خارجی، شامل کتب مرجع حقوق اساسی، مقالات علمی</w:t>
      </w:r>
      <w:r w:rsidRPr="00E0713E">
        <w:rPr>
          <w:rFonts w:ascii="Times New Roman" w:hAnsi="Times New Roman" w:cs="Times New Roman" w:hint="cs"/>
          <w:sz w:val="24"/>
          <w:szCs w:val="24"/>
          <w:rtl/>
        </w:rPr>
        <w:t>–</w:t>
      </w:r>
      <w:r w:rsidRPr="00E0713E">
        <w:rPr>
          <w:rFonts w:cs="B Nazanin" w:hint="cs"/>
          <w:sz w:val="24"/>
          <w:szCs w:val="24"/>
          <w:rtl/>
        </w:rPr>
        <w:t>پژوهشی،</w:t>
      </w:r>
      <w:r w:rsidRPr="00E0713E">
        <w:rPr>
          <w:rFonts w:cs="B Nazanin"/>
          <w:sz w:val="24"/>
          <w:szCs w:val="24"/>
          <w:rtl/>
        </w:rPr>
        <w:t xml:space="preserve"> </w:t>
      </w:r>
      <w:r w:rsidRPr="00E0713E">
        <w:rPr>
          <w:rFonts w:cs="B Nazanin" w:hint="cs"/>
          <w:sz w:val="24"/>
          <w:szCs w:val="24"/>
          <w:rtl/>
        </w:rPr>
        <w:t>اسناد</w:t>
      </w:r>
      <w:r w:rsidRPr="00E0713E">
        <w:rPr>
          <w:rFonts w:cs="B Nazanin"/>
          <w:sz w:val="24"/>
          <w:szCs w:val="24"/>
          <w:rtl/>
        </w:rPr>
        <w:t xml:space="preserve"> </w:t>
      </w:r>
      <w:r w:rsidRPr="00E0713E">
        <w:rPr>
          <w:rFonts w:cs="B Nazanin" w:hint="cs"/>
          <w:sz w:val="24"/>
          <w:szCs w:val="24"/>
          <w:rtl/>
        </w:rPr>
        <w:t>حقوقی</w:t>
      </w:r>
      <w:r w:rsidRPr="00E0713E">
        <w:rPr>
          <w:rFonts w:cs="B Nazanin"/>
          <w:sz w:val="24"/>
          <w:szCs w:val="24"/>
          <w:rtl/>
        </w:rPr>
        <w:t xml:space="preserve"> </w:t>
      </w:r>
      <w:r w:rsidRPr="00E0713E">
        <w:rPr>
          <w:rFonts w:cs="B Nazanin" w:hint="cs"/>
          <w:sz w:val="24"/>
          <w:szCs w:val="24"/>
          <w:rtl/>
        </w:rPr>
        <w:t>و</w:t>
      </w:r>
      <w:r w:rsidRPr="00E0713E">
        <w:rPr>
          <w:rFonts w:cs="B Nazanin"/>
          <w:sz w:val="24"/>
          <w:szCs w:val="24"/>
          <w:rtl/>
        </w:rPr>
        <w:t xml:space="preserve"> </w:t>
      </w:r>
      <w:r w:rsidRPr="00E0713E">
        <w:rPr>
          <w:rFonts w:cs="B Nazanin" w:hint="cs"/>
          <w:sz w:val="24"/>
          <w:szCs w:val="24"/>
          <w:rtl/>
        </w:rPr>
        <w:t>آثار</w:t>
      </w:r>
      <w:r w:rsidRPr="00E0713E">
        <w:rPr>
          <w:rFonts w:cs="B Nazanin"/>
          <w:sz w:val="24"/>
          <w:szCs w:val="24"/>
          <w:rtl/>
        </w:rPr>
        <w:t xml:space="preserve"> </w:t>
      </w:r>
      <w:r w:rsidRPr="00E0713E">
        <w:rPr>
          <w:rFonts w:cs="B Nazanin" w:hint="cs"/>
          <w:sz w:val="24"/>
          <w:szCs w:val="24"/>
          <w:rtl/>
        </w:rPr>
        <w:t>نظریه‌پردازان</w:t>
      </w:r>
      <w:r w:rsidRPr="00E0713E">
        <w:rPr>
          <w:rFonts w:cs="B Nazanin"/>
          <w:sz w:val="24"/>
          <w:szCs w:val="24"/>
          <w:rtl/>
        </w:rPr>
        <w:t xml:space="preserve"> </w:t>
      </w:r>
      <w:r w:rsidRPr="00E0713E">
        <w:rPr>
          <w:rFonts w:cs="B Nazanin" w:hint="cs"/>
          <w:sz w:val="24"/>
          <w:szCs w:val="24"/>
          <w:rtl/>
        </w:rPr>
        <w:t>برجسته</w:t>
      </w:r>
      <w:r w:rsidRPr="00E0713E">
        <w:rPr>
          <w:rFonts w:cs="B Nazanin"/>
          <w:sz w:val="24"/>
          <w:szCs w:val="24"/>
          <w:rtl/>
        </w:rPr>
        <w:t xml:space="preserve"> </w:t>
      </w:r>
      <w:r w:rsidRPr="00E0713E">
        <w:rPr>
          <w:rFonts w:cs="B Nazanin" w:hint="cs"/>
          <w:sz w:val="24"/>
          <w:szCs w:val="24"/>
          <w:rtl/>
        </w:rPr>
        <w:t>حقوق</w:t>
      </w:r>
      <w:r w:rsidRPr="00E0713E">
        <w:rPr>
          <w:rFonts w:cs="B Nazanin"/>
          <w:sz w:val="24"/>
          <w:szCs w:val="24"/>
          <w:rtl/>
        </w:rPr>
        <w:t xml:space="preserve"> </w:t>
      </w:r>
      <w:r w:rsidRPr="00E0713E">
        <w:rPr>
          <w:rFonts w:cs="B Nazanin" w:hint="cs"/>
          <w:sz w:val="24"/>
          <w:szCs w:val="24"/>
          <w:rtl/>
        </w:rPr>
        <w:t>عمومی</w:t>
      </w:r>
      <w:r w:rsidRPr="00E0713E">
        <w:rPr>
          <w:rFonts w:cs="B Nazanin"/>
          <w:sz w:val="24"/>
          <w:szCs w:val="24"/>
          <w:rtl/>
        </w:rPr>
        <w:t xml:space="preserve"> </w:t>
      </w:r>
      <w:r w:rsidRPr="00E0713E">
        <w:rPr>
          <w:rFonts w:cs="B Nazanin" w:hint="cs"/>
          <w:sz w:val="24"/>
          <w:szCs w:val="24"/>
          <w:rtl/>
        </w:rPr>
        <w:t>گردآوری</w:t>
      </w:r>
    </w:p>
    <w:p w14:paraId="187773BB" w14:textId="77777777" w:rsidR="00387548" w:rsidRDefault="00387548" w:rsidP="00387548">
      <w:pPr>
        <w:bidi/>
        <w:spacing w:line="240" w:lineRule="auto"/>
        <w:jc w:val="both"/>
        <w:rPr>
          <w:rFonts w:cs="B Nazanin"/>
          <w:sz w:val="24"/>
          <w:szCs w:val="24"/>
          <w:rtl/>
        </w:rPr>
      </w:pPr>
    </w:p>
    <w:p w14:paraId="5E7E2AEB" w14:textId="77777777" w:rsidR="00B17220" w:rsidRDefault="00B17220" w:rsidP="00B17220">
      <w:pPr>
        <w:bidi/>
        <w:spacing w:line="240" w:lineRule="auto"/>
        <w:jc w:val="both"/>
        <w:rPr>
          <w:rFonts w:cs="B Nazanin"/>
          <w:sz w:val="24"/>
          <w:szCs w:val="24"/>
          <w:rtl/>
        </w:rPr>
      </w:pPr>
    </w:p>
    <w:p w14:paraId="1179EF54" w14:textId="59988310" w:rsidR="00E0713E" w:rsidRPr="00E0713E" w:rsidRDefault="00E0713E" w:rsidP="000A53D5">
      <w:pPr>
        <w:bidi/>
        <w:spacing w:line="240" w:lineRule="auto"/>
        <w:jc w:val="both"/>
        <w:rPr>
          <w:rFonts w:cs="B Nazanin"/>
          <w:sz w:val="24"/>
          <w:szCs w:val="24"/>
        </w:rPr>
      </w:pPr>
      <w:r w:rsidRPr="00E0713E">
        <w:rPr>
          <w:rFonts w:cs="B Nazanin"/>
          <w:sz w:val="24"/>
          <w:szCs w:val="24"/>
          <w:rtl/>
        </w:rPr>
        <w:t xml:space="preserve"> </w:t>
      </w:r>
      <w:r w:rsidRPr="00E0713E">
        <w:rPr>
          <w:rFonts w:cs="B Nazanin" w:hint="cs"/>
          <w:sz w:val="24"/>
          <w:szCs w:val="24"/>
          <w:rtl/>
        </w:rPr>
        <w:t>شده</w:t>
      </w:r>
      <w:r w:rsidRPr="00E0713E">
        <w:rPr>
          <w:rFonts w:cs="B Nazanin"/>
          <w:sz w:val="24"/>
          <w:szCs w:val="24"/>
          <w:rtl/>
        </w:rPr>
        <w:t xml:space="preserve"> </w:t>
      </w:r>
      <w:r w:rsidRPr="00E0713E">
        <w:rPr>
          <w:rFonts w:cs="B Nazanin" w:hint="cs"/>
          <w:sz w:val="24"/>
          <w:szCs w:val="24"/>
          <w:rtl/>
        </w:rPr>
        <w:t>است</w:t>
      </w:r>
      <w:r w:rsidRPr="00E0713E">
        <w:rPr>
          <w:rFonts w:cs="B Nazanin"/>
          <w:sz w:val="24"/>
          <w:szCs w:val="24"/>
          <w:rtl/>
        </w:rPr>
        <w:t xml:space="preserve">. </w:t>
      </w:r>
      <w:r w:rsidRPr="00E0713E">
        <w:rPr>
          <w:rFonts w:cs="B Nazanin" w:hint="cs"/>
          <w:sz w:val="24"/>
          <w:szCs w:val="24"/>
          <w:rtl/>
        </w:rPr>
        <w:t>در</w:t>
      </w:r>
      <w:r w:rsidRPr="00E0713E">
        <w:rPr>
          <w:rFonts w:cs="B Nazanin"/>
          <w:sz w:val="24"/>
          <w:szCs w:val="24"/>
          <w:rtl/>
        </w:rPr>
        <w:t xml:space="preserve"> </w:t>
      </w:r>
      <w:r w:rsidRPr="00E0713E">
        <w:rPr>
          <w:rFonts w:cs="B Nazanin" w:hint="cs"/>
          <w:sz w:val="24"/>
          <w:szCs w:val="24"/>
          <w:rtl/>
        </w:rPr>
        <w:t>این</w:t>
      </w:r>
      <w:r w:rsidRPr="00E0713E">
        <w:rPr>
          <w:rFonts w:cs="B Nazanin"/>
          <w:sz w:val="24"/>
          <w:szCs w:val="24"/>
          <w:rtl/>
        </w:rPr>
        <w:t xml:space="preserve"> </w:t>
      </w:r>
      <w:r w:rsidRPr="00E0713E">
        <w:rPr>
          <w:rFonts w:cs="B Nazanin" w:hint="cs"/>
          <w:sz w:val="24"/>
          <w:szCs w:val="24"/>
          <w:rtl/>
        </w:rPr>
        <w:t>چارچوب،</w:t>
      </w:r>
      <w:r w:rsidRPr="00E0713E">
        <w:rPr>
          <w:rFonts w:cs="B Nazanin"/>
          <w:sz w:val="24"/>
          <w:szCs w:val="24"/>
          <w:rtl/>
        </w:rPr>
        <w:t xml:space="preserve"> </w:t>
      </w:r>
      <w:r w:rsidRPr="00E0713E">
        <w:rPr>
          <w:rFonts w:cs="B Nazanin" w:hint="cs"/>
          <w:sz w:val="24"/>
          <w:szCs w:val="24"/>
          <w:rtl/>
        </w:rPr>
        <w:t>تلاش</w:t>
      </w:r>
      <w:r w:rsidRPr="00E0713E">
        <w:rPr>
          <w:rFonts w:cs="B Nazanin"/>
          <w:sz w:val="24"/>
          <w:szCs w:val="24"/>
          <w:rtl/>
        </w:rPr>
        <w:t xml:space="preserve"> </w:t>
      </w:r>
      <w:r w:rsidRPr="00E0713E">
        <w:rPr>
          <w:rFonts w:cs="B Nazanin" w:hint="cs"/>
          <w:sz w:val="24"/>
          <w:szCs w:val="24"/>
          <w:rtl/>
        </w:rPr>
        <w:t>شده</w:t>
      </w:r>
      <w:r w:rsidRPr="00E0713E">
        <w:rPr>
          <w:rFonts w:cs="B Nazanin"/>
          <w:sz w:val="24"/>
          <w:szCs w:val="24"/>
          <w:rtl/>
        </w:rPr>
        <w:t xml:space="preserve"> </w:t>
      </w:r>
      <w:r w:rsidRPr="00E0713E">
        <w:rPr>
          <w:rFonts w:cs="B Nazanin" w:hint="cs"/>
          <w:sz w:val="24"/>
          <w:szCs w:val="24"/>
          <w:rtl/>
        </w:rPr>
        <w:t>است</w:t>
      </w:r>
      <w:r w:rsidRPr="00E0713E">
        <w:rPr>
          <w:rFonts w:cs="B Nazanin"/>
          <w:sz w:val="24"/>
          <w:szCs w:val="24"/>
          <w:rtl/>
        </w:rPr>
        <w:t xml:space="preserve"> </w:t>
      </w:r>
      <w:r w:rsidRPr="00E0713E">
        <w:rPr>
          <w:rFonts w:cs="B Nazanin" w:hint="cs"/>
          <w:sz w:val="24"/>
          <w:szCs w:val="24"/>
          <w:rtl/>
        </w:rPr>
        <w:t>از</w:t>
      </w:r>
      <w:r w:rsidRPr="00E0713E">
        <w:rPr>
          <w:rFonts w:cs="B Nazanin"/>
          <w:sz w:val="24"/>
          <w:szCs w:val="24"/>
          <w:rtl/>
        </w:rPr>
        <w:t xml:space="preserve"> </w:t>
      </w:r>
      <w:r w:rsidRPr="00E0713E">
        <w:rPr>
          <w:rFonts w:cs="B Nazanin" w:hint="cs"/>
          <w:sz w:val="24"/>
          <w:szCs w:val="24"/>
          <w:rtl/>
        </w:rPr>
        <w:t>منابعی</w:t>
      </w:r>
      <w:r w:rsidRPr="00E0713E">
        <w:rPr>
          <w:rFonts w:cs="B Nazanin"/>
          <w:sz w:val="24"/>
          <w:szCs w:val="24"/>
          <w:rtl/>
        </w:rPr>
        <w:t xml:space="preserve"> </w:t>
      </w:r>
      <w:r w:rsidRPr="00E0713E">
        <w:rPr>
          <w:rFonts w:cs="B Nazanin" w:hint="cs"/>
          <w:sz w:val="24"/>
          <w:szCs w:val="24"/>
          <w:rtl/>
        </w:rPr>
        <w:t>بهره</w:t>
      </w:r>
      <w:r w:rsidRPr="00E0713E">
        <w:rPr>
          <w:rFonts w:cs="B Nazanin"/>
          <w:sz w:val="24"/>
          <w:szCs w:val="24"/>
          <w:rtl/>
        </w:rPr>
        <w:t xml:space="preserve"> </w:t>
      </w:r>
      <w:r w:rsidRPr="00E0713E">
        <w:rPr>
          <w:rFonts w:cs="B Nazanin" w:hint="cs"/>
          <w:sz w:val="24"/>
          <w:szCs w:val="24"/>
          <w:rtl/>
        </w:rPr>
        <w:t>گرفته</w:t>
      </w:r>
      <w:r w:rsidRPr="00E0713E">
        <w:rPr>
          <w:rFonts w:cs="B Nazanin"/>
          <w:sz w:val="24"/>
          <w:szCs w:val="24"/>
          <w:rtl/>
        </w:rPr>
        <w:t xml:space="preserve"> </w:t>
      </w:r>
      <w:r w:rsidRPr="00E0713E">
        <w:rPr>
          <w:rFonts w:cs="B Nazanin" w:hint="cs"/>
          <w:sz w:val="24"/>
          <w:szCs w:val="24"/>
          <w:rtl/>
        </w:rPr>
        <w:t>شود</w:t>
      </w:r>
      <w:r w:rsidRPr="00E0713E">
        <w:rPr>
          <w:rFonts w:cs="B Nazanin"/>
          <w:sz w:val="24"/>
          <w:szCs w:val="24"/>
          <w:rtl/>
        </w:rPr>
        <w:t xml:space="preserve"> </w:t>
      </w:r>
      <w:r w:rsidRPr="00E0713E">
        <w:rPr>
          <w:rFonts w:cs="B Nazanin" w:hint="cs"/>
          <w:sz w:val="24"/>
          <w:szCs w:val="24"/>
          <w:rtl/>
        </w:rPr>
        <w:t>که</w:t>
      </w:r>
      <w:r w:rsidRPr="00E0713E">
        <w:rPr>
          <w:rFonts w:cs="B Nazanin"/>
          <w:sz w:val="24"/>
          <w:szCs w:val="24"/>
          <w:rtl/>
        </w:rPr>
        <w:t xml:space="preserve"> </w:t>
      </w:r>
      <w:r w:rsidRPr="00E0713E">
        <w:rPr>
          <w:rFonts w:cs="B Nazanin" w:hint="cs"/>
          <w:sz w:val="24"/>
          <w:szCs w:val="24"/>
          <w:rtl/>
        </w:rPr>
        <w:t>از</w:t>
      </w:r>
      <w:r w:rsidRPr="00E0713E">
        <w:rPr>
          <w:rFonts w:cs="B Nazanin"/>
          <w:sz w:val="24"/>
          <w:szCs w:val="24"/>
          <w:rtl/>
        </w:rPr>
        <w:t xml:space="preserve"> </w:t>
      </w:r>
      <w:r w:rsidRPr="00E0713E">
        <w:rPr>
          <w:rFonts w:cs="B Nazanin" w:hint="cs"/>
          <w:sz w:val="24"/>
          <w:szCs w:val="24"/>
          <w:rtl/>
        </w:rPr>
        <w:t>حیث</w:t>
      </w:r>
      <w:r w:rsidRPr="00E0713E">
        <w:rPr>
          <w:rFonts w:cs="B Nazanin"/>
          <w:sz w:val="24"/>
          <w:szCs w:val="24"/>
          <w:rtl/>
        </w:rPr>
        <w:t xml:space="preserve"> </w:t>
      </w:r>
      <w:r w:rsidRPr="00E0713E">
        <w:rPr>
          <w:rFonts w:cs="B Nazanin" w:hint="cs"/>
          <w:sz w:val="24"/>
          <w:szCs w:val="24"/>
          <w:rtl/>
        </w:rPr>
        <w:t>اعتبار</w:t>
      </w:r>
      <w:r w:rsidRPr="00E0713E">
        <w:rPr>
          <w:rFonts w:cs="B Nazanin"/>
          <w:sz w:val="24"/>
          <w:szCs w:val="24"/>
          <w:rtl/>
        </w:rPr>
        <w:t xml:space="preserve"> </w:t>
      </w:r>
      <w:r w:rsidRPr="00E0713E">
        <w:rPr>
          <w:rFonts w:cs="B Nazanin" w:hint="cs"/>
          <w:sz w:val="24"/>
          <w:szCs w:val="24"/>
          <w:rtl/>
        </w:rPr>
        <w:t>علمی</w:t>
      </w:r>
      <w:r w:rsidRPr="00E0713E">
        <w:rPr>
          <w:rFonts w:cs="B Nazanin"/>
          <w:sz w:val="24"/>
          <w:szCs w:val="24"/>
          <w:rtl/>
        </w:rPr>
        <w:t xml:space="preserve"> </w:t>
      </w:r>
      <w:r w:rsidRPr="00E0713E">
        <w:rPr>
          <w:rFonts w:cs="B Nazanin" w:hint="cs"/>
          <w:sz w:val="24"/>
          <w:szCs w:val="24"/>
          <w:rtl/>
        </w:rPr>
        <w:t>و</w:t>
      </w:r>
      <w:r w:rsidRPr="00E0713E">
        <w:rPr>
          <w:rFonts w:cs="B Nazanin"/>
          <w:sz w:val="24"/>
          <w:szCs w:val="24"/>
          <w:rtl/>
        </w:rPr>
        <w:t xml:space="preserve"> </w:t>
      </w:r>
      <w:r w:rsidRPr="00E0713E">
        <w:rPr>
          <w:rFonts w:cs="B Nazanin" w:hint="cs"/>
          <w:sz w:val="24"/>
          <w:szCs w:val="24"/>
          <w:rtl/>
        </w:rPr>
        <w:t>تأثیرگذاری</w:t>
      </w:r>
      <w:r w:rsidRPr="00E0713E">
        <w:rPr>
          <w:rFonts w:cs="B Nazanin"/>
          <w:sz w:val="24"/>
          <w:szCs w:val="24"/>
          <w:rtl/>
        </w:rPr>
        <w:t xml:space="preserve"> </w:t>
      </w:r>
      <w:r w:rsidRPr="00E0713E">
        <w:rPr>
          <w:rFonts w:cs="B Nazanin" w:hint="cs"/>
          <w:sz w:val="24"/>
          <w:szCs w:val="24"/>
          <w:rtl/>
        </w:rPr>
        <w:t>در</w:t>
      </w:r>
      <w:r w:rsidRPr="00E0713E">
        <w:rPr>
          <w:rFonts w:cs="B Nazanin"/>
          <w:sz w:val="24"/>
          <w:szCs w:val="24"/>
          <w:rtl/>
        </w:rPr>
        <w:t xml:space="preserve"> </w:t>
      </w:r>
      <w:r w:rsidRPr="00E0713E">
        <w:rPr>
          <w:rFonts w:cs="B Nazanin" w:hint="cs"/>
          <w:sz w:val="24"/>
          <w:szCs w:val="24"/>
          <w:rtl/>
        </w:rPr>
        <w:t>ادبیات</w:t>
      </w:r>
      <w:r w:rsidRPr="00E0713E">
        <w:rPr>
          <w:rFonts w:cs="B Nazanin"/>
          <w:sz w:val="24"/>
          <w:szCs w:val="24"/>
          <w:rtl/>
        </w:rPr>
        <w:t xml:space="preserve"> </w:t>
      </w:r>
      <w:r w:rsidRPr="00E0713E">
        <w:rPr>
          <w:rFonts w:cs="B Nazanin" w:hint="cs"/>
          <w:sz w:val="24"/>
          <w:szCs w:val="24"/>
          <w:rtl/>
        </w:rPr>
        <w:t>حقوق</w:t>
      </w:r>
      <w:r w:rsidRPr="00E0713E">
        <w:rPr>
          <w:rFonts w:cs="B Nazanin"/>
          <w:sz w:val="24"/>
          <w:szCs w:val="24"/>
          <w:rtl/>
        </w:rPr>
        <w:t xml:space="preserve"> </w:t>
      </w:r>
      <w:r w:rsidRPr="00E0713E">
        <w:rPr>
          <w:rFonts w:cs="B Nazanin" w:hint="cs"/>
          <w:sz w:val="24"/>
          <w:szCs w:val="24"/>
          <w:rtl/>
        </w:rPr>
        <w:t>اساسی،</w:t>
      </w:r>
      <w:r w:rsidRPr="00E0713E">
        <w:rPr>
          <w:rFonts w:cs="B Nazanin"/>
          <w:sz w:val="24"/>
          <w:szCs w:val="24"/>
          <w:rtl/>
        </w:rPr>
        <w:t xml:space="preserve"> </w:t>
      </w:r>
      <w:r w:rsidRPr="00E0713E">
        <w:rPr>
          <w:rFonts w:cs="B Nazanin" w:hint="cs"/>
          <w:sz w:val="24"/>
          <w:szCs w:val="24"/>
          <w:rtl/>
        </w:rPr>
        <w:t>جایگاه</w:t>
      </w:r>
      <w:r w:rsidRPr="00E0713E">
        <w:rPr>
          <w:rFonts w:cs="B Nazanin"/>
          <w:sz w:val="24"/>
          <w:szCs w:val="24"/>
          <w:rtl/>
        </w:rPr>
        <w:t xml:space="preserve"> </w:t>
      </w:r>
      <w:r w:rsidRPr="00E0713E">
        <w:rPr>
          <w:rFonts w:cs="B Nazanin" w:hint="cs"/>
          <w:sz w:val="24"/>
          <w:szCs w:val="24"/>
          <w:rtl/>
        </w:rPr>
        <w:t>تثبیت‌شده‌ای</w:t>
      </w:r>
      <w:r w:rsidRPr="00E0713E">
        <w:rPr>
          <w:rFonts w:cs="B Nazanin"/>
          <w:sz w:val="24"/>
          <w:szCs w:val="24"/>
          <w:rtl/>
        </w:rPr>
        <w:t xml:space="preserve"> </w:t>
      </w:r>
      <w:r w:rsidRPr="00E0713E">
        <w:rPr>
          <w:rFonts w:cs="B Nazanin" w:hint="cs"/>
          <w:sz w:val="24"/>
          <w:szCs w:val="24"/>
          <w:rtl/>
        </w:rPr>
        <w:t>دارند</w:t>
      </w:r>
      <w:r>
        <w:rPr>
          <w:rFonts w:cs="B Nazanin" w:hint="cs"/>
          <w:sz w:val="24"/>
          <w:szCs w:val="24"/>
          <w:rtl/>
          <w:lang w:bidi="fa-IR"/>
        </w:rPr>
        <w:t>(</w:t>
      </w:r>
      <w:r w:rsidRPr="00E0713E">
        <w:rPr>
          <w:rFonts w:cs="B Nazanin"/>
          <w:rtl/>
        </w:rPr>
        <w:t xml:space="preserve">هاشمی، </w:t>
      </w:r>
      <w:r w:rsidRPr="00E0713E">
        <w:rPr>
          <w:rFonts w:cs="B Nazanin"/>
          <w:rtl/>
          <w:lang w:bidi="fa-IR"/>
        </w:rPr>
        <w:t>۱۳۹۸</w:t>
      </w:r>
      <w:r>
        <w:rPr>
          <w:rFonts w:cs="B Nazanin" w:hint="cs"/>
          <w:sz w:val="24"/>
          <w:szCs w:val="24"/>
          <w:rtl/>
        </w:rPr>
        <w:t>و</w:t>
      </w:r>
      <w:r w:rsidRPr="00E0713E">
        <w:rPr>
          <w:rFonts w:ascii="Times New Roman" w:hAnsi="Times New Roman" w:cs="Times New Roman"/>
          <w:sz w:val="20"/>
          <w:szCs w:val="20"/>
        </w:rPr>
        <w:t>Barak, 2005</w:t>
      </w:r>
      <w:r>
        <w:rPr>
          <w:rFonts w:ascii="Times New Roman" w:hAnsi="Times New Roman" w:cs="Times New Roman" w:hint="cs"/>
          <w:sz w:val="20"/>
          <w:szCs w:val="20"/>
          <w:rtl/>
        </w:rPr>
        <w:t>)</w:t>
      </w:r>
      <w:r w:rsidRPr="00E0713E">
        <w:rPr>
          <w:rFonts w:cs="B Nazanin"/>
          <w:sz w:val="24"/>
          <w:szCs w:val="24"/>
        </w:rPr>
        <w:t>.</w:t>
      </w:r>
    </w:p>
    <w:p w14:paraId="0DDF3486" w14:textId="77777777" w:rsidR="00E0713E" w:rsidRPr="00E0713E" w:rsidRDefault="00E0713E" w:rsidP="000A53D5">
      <w:pPr>
        <w:bidi/>
        <w:spacing w:line="240" w:lineRule="auto"/>
        <w:jc w:val="both"/>
        <w:rPr>
          <w:rFonts w:cs="B Nazanin"/>
          <w:sz w:val="24"/>
          <w:szCs w:val="24"/>
        </w:rPr>
      </w:pPr>
      <w:r w:rsidRPr="00E0713E">
        <w:rPr>
          <w:rFonts w:cs="B Nazanin"/>
          <w:sz w:val="24"/>
          <w:szCs w:val="24"/>
          <w:rtl/>
        </w:rPr>
        <w:t>در تحلیل داده‌ها، ابتدا مهم‌ترین روش‌های تفسیر قانون اساسی، از جمله تفسیر لفظی، تاریخی، غایی و پویا، شناسایی و تبیین می‌شوند. سپس، با رویکردی تحلیلی و انتقادی، ظرفیت‌ها و محدودیت‌های هر یک از این روش‌ها در تضمین حقوق و آزادی‌های فردی مورد بررسی قرار می‌گیرد. این تحلیل بر مبنای دکترین حقوق اساسی و با توجه به تحولات حقوق عمومی معاصر انجام می‌شود و از ارائه توصیف صرف پرهیز شده است</w:t>
      </w:r>
      <w:r w:rsidRPr="00E0713E">
        <w:rPr>
          <w:rFonts w:cs="B Nazanin"/>
          <w:sz w:val="24"/>
          <w:szCs w:val="24"/>
        </w:rPr>
        <w:t>.</w:t>
      </w:r>
    </w:p>
    <w:p w14:paraId="46EEA556" w14:textId="77777777" w:rsidR="00E0713E" w:rsidRPr="00E0713E" w:rsidRDefault="00E0713E" w:rsidP="000A53D5">
      <w:pPr>
        <w:bidi/>
        <w:spacing w:line="240" w:lineRule="auto"/>
        <w:jc w:val="both"/>
        <w:rPr>
          <w:rFonts w:cs="B Nazanin"/>
          <w:sz w:val="24"/>
          <w:szCs w:val="24"/>
        </w:rPr>
      </w:pPr>
      <w:r w:rsidRPr="00E0713E">
        <w:rPr>
          <w:rFonts w:cs="B Nazanin"/>
          <w:sz w:val="24"/>
          <w:szCs w:val="24"/>
          <w:rtl/>
        </w:rPr>
        <w:t>پژوهش حاضر از روش تطبیقی به معنای مضیق استفاده نمی‌کند، اما در موارد لازم، به‌صورت محدود و تحلیلی، از نمونه‌ها و دیدگاه‌های مطرح در حقوق عمومی معاصر و ادبیات حقوق اساسی بین‌المللی بهره می‌گیرد. هدف از این رویکرد، غنی‌سازی تحلیل نظری و پرهیز از محدود شدن پژوهش به یک نظام حقوقی خاص است</w:t>
      </w:r>
      <w:r w:rsidRPr="00E0713E">
        <w:rPr>
          <w:rFonts w:cs="B Nazanin"/>
        </w:rPr>
        <w:t xml:space="preserve"> </w:t>
      </w:r>
      <w:r w:rsidRPr="00E0713E">
        <w:rPr>
          <w:rFonts w:ascii="Times New Roman" w:hAnsi="Times New Roman" w:cs="Times New Roman"/>
          <w:sz w:val="20"/>
          <w:szCs w:val="20"/>
        </w:rPr>
        <w:t>(Dworkin, 1986).</w:t>
      </w:r>
    </w:p>
    <w:p w14:paraId="4C49B7F9" w14:textId="77777777" w:rsidR="00E0713E" w:rsidRDefault="00E0713E" w:rsidP="000A53D5">
      <w:pPr>
        <w:bidi/>
        <w:spacing w:line="240" w:lineRule="auto"/>
        <w:jc w:val="both"/>
        <w:rPr>
          <w:rFonts w:cs="B Nazanin"/>
          <w:sz w:val="24"/>
          <w:szCs w:val="24"/>
          <w:rtl/>
        </w:rPr>
      </w:pPr>
      <w:r w:rsidRPr="00E0713E">
        <w:rPr>
          <w:rFonts w:cs="B Nazanin"/>
          <w:sz w:val="24"/>
          <w:szCs w:val="24"/>
          <w:rtl/>
        </w:rPr>
        <w:t>در مجموع، روش تحقیق به‌گونه‌ای طراحی شده است که امکان بررسی نظام‌مند رابطه میان روش‌های تفسیر قانون اساسی و میزان حمایت از حقوق و آزادی‌های فردی را فراهم سازد و زمینه ارائه تحلیلی منسجم و قابل ارزیابی در سطح کنفرانس‌های علمی بین‌المللی را مهیا کند</w:t>
      </w:r>
      <w:r w:rsidRPr="00E0713E">
        <w:rPr>
          <w:rFonts w:cs="B Nazanin"/>
          <w:sz w:val="24"/>
          <w:szCs w:val="24"/>
        </w:rPr>
        <w:t>.</w:t>
      </w:r>
    </w:p>
    <w:p w14:paraId="12923C8D" w14:textId="77777777" w:rsidR="003752D7" w:rsidRDefault="003752D7" w:rsidP="000A53D5">
      <w:pPr>
        <w:bidi/>
        <w:spacing w:line="240" w:lineRule="auto"/>
        <w:jc w:val="both"/>
        <w:rPr>
          <w:rFonts w:cs="B Nazanin"/>
          <w:sz w:val="24"/>
          <w:szCs w:val="24"/>
          <w:rtl/>
        </w:rPr>
      </w:pPr>
    </w:p>
    <w:p w14:paraId="4D8D879A" w14:textId="19FBCB0C" w:rsidR="003752D7" w:rsidRDefault="003752D7" w:rsidP="000A53D5">
      <w:pPr>
        <w:bidi/>
        <w:spacing w:line="240" w:lineRule="auto"/>
        <w:jc w:val="both"/>
        <w:rPr>
          <w:rFonts w:cs="B Nazanin"/>
          <w:b/>
          <w:bCs/>
          <w:sz w:val="24"/>
          <w:szCs w:val="24"/>
          <w:rtl/>
        </w:rPr>
      </w:pPr>
      <w:r w:rsidRPr="003752D7">
        <w:rPr>
          <w:rFonts w:cs="B Nazanin" w:hint="cs"/>
          <w:b/>
          <w:bCs/>
          <w:sz w:val="24"/>
          <w:szCs w:val="24"/>
          <w:rtl/>
        </w:rPr>
        <w:t>یافته ها</w:t>
      </w:r>
    </w:p>
    <w:p w14:paraId="42AFEE0A" w14:textId="77777777" w:rsidR="00A12DFD" w:rsidRPr="00A12DFD" w:rsidRDefault="00A12DFD" w:rsidP="000A53D5">
      <w:pPr>
        <w:bidi/>
        <w:spacing w:line="240" w:lineRule="auto"/>
        <w:jc w:val="both"/>
        <w:rPr>
          <w:rFonts w:cs="B Nazanin"/>
          <w:sz w:val="24"/>
          <w:szCs w:val="24"/>
        </w:rPr>
      </w:pPr>
      <w:r w:rsidRPr="00A12DFD">
        <w:rPr>
          <w:rFonts w:cs="B Nazanin"/>
          <w:b/>
          <w:bCs/>
          <w:sz w:val="24"/>
          <w:szCs w:val="24"/>
          <w:rtl/>
          <w:lang w:bidi="fa-IR"/>
        </w:rPr>
        <w:t>۱</w:t>
      </w:r>
      <w:r w:rsidRPr="00A12DFD">
        <w:rPr>
          <w:rFonts w:cs="B Nazanin"/>
          <w:b/>
          <w:bCs/>
        </w:rPr>
        <w:t xml:space="preserve">. </w:t>
      </w:r>
      <w:r w:rsidRPr="00A12DFD">
        <w:rPr>
          <w:rFonts w:cs="B Nazanin"/>
          <w:b/>
          <w:bCs/>
          <w:rtl/>
        </w:rPr>
        <w:t>یافته‌های نظری درباره ماهیت تفسیری حقوق و آزادی‌های فردی</w:t>
      </w:r>
    </w:p>
    <w:p w14:paraId="724BC61A" w14:textId="46B528BC" w:rsidR="00A12DFD" w:rsidRPr="00A12DFD" w:rsidRDefault="00A12DFD" w:rsidP="000A53D5">
      <w:pPr>
        <w:bidi/>
        <w:spacing w:line="240" w:lineRule="auto"/>
        <w:jc w:val="both"/>
        <w:rPr>
          <w:rFonts w:cs="B Nazanin"/>
          <w:sz w:val="24"/>
          <w:szCs w:val="24"/>
        </w:rPr>
      </w:pPr>
      <w:r w:rsidRPr="00A12DFD">
        <w:rPr>
          <w:rFonts w:cs="B Nazanin"/>
          <w:sz w:val="24"/>
          <w:szCs w:val="24"/>
          <w:rtl/>
        </w:rPr>
        <w:t>یافته‌های پژوهش نشان می‌دهد که مسئله تضمین حقوق و آزادی‌های فردی در حقوق عمومی معاصر، بیش از آنکه ناشی از خلأ هنجاری یا ضعف تقنینی باشد، ریشه در اختلاف رویکردهای تفسیری نسبت به قانون اساسی دارد. تحلیل ادبیات حقوق اساسی حاکی از آن است که قانون اساسی، به دلیل ماهیت کلی و ارزش‌محور مفاهیم بنیادین خود، ناگزیر در معرض قرائت‌های متکثر تفسیری قرار دارد و این قرائت‌ها نقش تعیین‌کننده‌ای در تحدید یا توسعه حقوق فردی ایفا می‌کنند</w:t>
      </w:r>
      <w:r w:rsidRPr="00A12DFD">
        <w:rPr>
          <w:rFonts w:ascii="Times New Roman" w:hAnsi="Times New Roman" w:cs="Times New Roman"/>
          <w:sz w:val="20"/>
          <w:szCs w:val="20"/>
        </w:rPr>
        <w:t>)</w:t>
      </w:r>
      <w:r w:rsidRPr="00A12DFD">
        <w:rPr>
          <w:rFonts w:cs="B Nazanin"/>
          <w:rtl/>
        </w:rPr>
        <w:t xml:space="preserve">هاشمی، </w:t>
      </w:r>
      <w:r w:rsidRPr="00A12DFD">
        <w:rPr>
          <w:rFonts w:cs="B Nazanin"/>
          <w:rtl/>
          <w:lang w:bidi="fa-IR"/>
        </w:rPr>
        <w:t>۱۳۹۸</w:t>
      </w:r>
      <w:r>
        <w:rPr>
          <w:rFonts w:cs="B Nazanin" w:hint="cs"/>
          <w:rtl/>
          <w:lang w:bidi="fa-IR"/>
        </w:rPr>
        <w:t xml:space="preserve"> و</w:t>
      </w:r>
      <w:r w:rsidRPr="00A12DFD">
        <w:rPr>
          <w:rFonts w:cs="B Nazanin"/>
        </w:rPr>
        <w:t xml:space="preserve"> </w:t>
      </w:r>
      <w:r w:rsidRPr="00A12DFD">
        <w:rPr>
          <w:rFonts w:asciiTheme="majorBidi" w:hAnsiTheme="majorBidi" w:cstheme="majorBidi"/>
          <w:sz w:val="20"/>
          <w:szCs w:val="20"/>
        </w:rPr>
        <w:t>Rosenfeld,</w:t>
      </w:r>
      <w:r w:rsidR="000A53D5">
        <w:rPr>
          <w:rFonts w:asciiTheme="majorBidi" w:hAnsiTheme="majorBidi" w:cstheme="majorBidi"/>
          <w:sz w:val="20"/>
          <w:szCs w:val="20"/>
        </w:rPr>
        <w:t>1998</w:t>
      </w:r>
      <w:r w:rsidR="000A53D5">
        <w:rPr>
          <w:rFonts w:asciiTheme="majorBidi" w:hAnsiTheme="majorBidi" w:cstheme="majorBidi" w:hint="cs"/>
          <w:sz w:val="20"/>
          <w:szCs w:val="20"/>
          <w:rtl/>
        </w:rPr>
        <w:t>)</w:t>
      </w:r>
      <w:r w:rsidRPr="00A12DFD">
        <w:rPr>
          <w:rFonts w:asciiTheme="majorBidi" w:hAnsiTheme="majorBidi" w:cstheme="majorBidi"/>
          <w:sz w:val="20"/>
          <w:szCs w:val="20"/>
        </w:rPr>
        <w:t xml:space="preserve"> </w:t>
      </w:r>
    </w:p>
    <w:p w14:paraId="5FFBD6CB" w14:textId="5177C037" w:rsidR="00A12DFD" w:rsidRDefault="00A12DFD" w:rsidP="000A53D5">
      <w:pPr>
        <w:bidi/>
        <w:spacing w:line="240" w:lineRule="auto"/>
        <w:jc w:val="both"/>
        <w:rPr>
          <w:rFonts w:cs="B Nazanin"/>
          <w:sz w:val="24"/>
          <w:szCs w:val="24"/>
        </w:rPr>
      </w:pPr>
      <w:r w:rsidRPr="00A12DFD">
        <w:rPr>
          <w:rFonts w:cs="B Nazanin"/>
          <w:sz w:val="24"/>
          <w:szCs w:val="24"/>
          <w:rtl/>
        </w:rPr>
        <w:t>از منظر نظری، رویکردهای تفسیری ایستا، از جمله تفسیر لفظی و تاریخی، بر قطعیت و پیش‌بینی‌پذیری حقوقی تأکید دارند، اما یافته‌ها نشان می‌دهد که این رویکردها در مواجهه با تحولات اجتماعی و پیچیدگی‌های نوین حقوق عمومی، غالباً به تثبیت وضع موجود و محدودسازی دامنه حقوق و آزادی‌های فردی می‌انجامند</w:t>
      </w:r>
      <w:r w:rsidRPr="00A12DFD">
        <w:rPr>
          <w:rFonts w:cs="B Nazanin"/>
          <w:sz w:val="24"/>
          <w:szCs w:val="24"/>
        </w:rPr>
        <w:t xml:space="preserve"> </w:t>
      </w:r>
      <w:r w:rsidRPr="00A12DFD">
        <w:rPr>
          <w:rFonts w:ascii="Times New Roman" w:hAnsi="Times New Roman" w:cs="Times New Roman"/>
          <w:sz w:val="24"/>
          <w:szCs w:val="24"/>
        </w:rPr>
        <w:t>)</w:t>
      </w:r>
      <w:r w:rsidRPr="00A12DFD">
        <w:rPr>
          <w:rFonts w:cs="B Nazanin"/>
          <w:rtl/>
        </w:rPr>
        <w:t xml:space="preserve">کدخدایی، </w:t>
      </w:r>
      <w:r w:rsidRPr="00A12DFD">
        <w:rPr>
          <w:rFonts w:cs="B Nazanin"/>
          <w:rtl/>
          <w:lang w:bidi="fa-IR"/>
        </w:rPr>
        <w:t>۱۴۰۰</w:t>
      </w:r>
      <w:r>
        <w:rPr>
          <w:rFonts w:cs="B Nazanin" w:hint="cs"/>
          <w:sz w:val="24"/>
          <w:szCs w:val="24"/>
          <w:rtl/>
        </w:rPr>
        <w:t>و</w:t>
      </w:r>
      <w:r w:rsidRPr="00A12DFD">
        <w:rPr>
          <w:rFonts w:cs="B Nazanin"/>
          <w:sz w:val="24"/>
          <w:szCs w:val="24"/>
        </w:rPr>
        <w:t xml:space="preserve"> </w:t>
      </w:r>
      <w:r w:rsidRPr="00A12DFD">
        <w:rPr>
          <w:rFonts w:ascii="Times New Roman" w:hAnsi="Times New Roman" w:cs="Times New Roman"/>
          <w:sz w:val="24"/>
          <w:szCs w:val="24"/>
        </w:rPr>
        <w:t>(</w:t>
      </w:r>
      <w:r w:rsidRPr="00A12DFD">
        <w:rPr>
          <w:rFonts w:ascii="Times New Roman" w:hAnsi="Times New Roman" w:cs="Times New Roman"/>
          <w:sz w:val="20"/>
          <w:szCs w:val="20"/>
        </w:rPr>
        <w:t>Waldron, 2006</w:t>
      </w:r>
      <w:r w:rsidRPr="00A12DFD">
        <w:rPr>
          <w:rFonts w:cs="B Nazanin"/>
          <w:sz w:val="24"/>
          <w:szCs w:val="24"/>
        </w:rPr>
        <w:t xml:space="preserve"> </w:t>
      </w:r>
      <w:r w:rsidRPr="00A12DFD">
        <w:rPr>
          <w:rFonts w:cs="B Nazanin"/>
          <w:sz w:val="24"/>
          <w:szCs w:val="24"/>
          <w:rtl/>
        </w:rPr>
        <w:t>در مقابل، رویکردهای تفسیری غایی و پویا، با تلقی قانون اساسی به‌عنوان سندی زنده و ارزش‌مدار، امکان بازخوانی اصول بنیادین را در پرتو شرایط متغیر اجتماعی فراهم می‌آورند و ظرفیت بیشتری برای حمایت مؤثر از حقوق بنیادین ایجاد می‌کنند</w:t>
      </w:r>
      <w:r w:rsidRPr="00A12DFD">
        <w:rPr>
          <w:rFonts w:ascii="Times New Roman" w:hAnsi="Times New Roman" w:cs="Times New Roman"/>
          <w:sz w:val="20"/>
          <w:szCs w:val="20"/>
        </w:rPr>
        <w:t xml:space="preserve"> (Barak, 2005&amp; Jackson, 2010)</w:t>
      </w:r>
      <w:r w:rsidRPr="00A12DFD">
        <w:rPr>
          <w:rFonts w:cs="B Nazanin"/>
          <w:sz w:val="24"/>
          <w:szCs w:val="24"/>
        </w:rPr>
        <w:t>.</w:t>
      </w:r>
    </w:p>
    <w:p w14:paraId="33055938" w14:textId="77777777" w:rsidR="00414B4F" w:rsidRDefault="00414B4F" w:rsidP="000A53D5">
      <w:pPr>
        <w:bidi/>
        <w:spacing w:line="240" w:lineRule="auto"/>
        <w:jc w:val="both"/>
        <w:rPr>
          <w:rFonts w:cs="B Nazanin"/>
          <w:sz w:val="24"/>
          <w:szCs w:val="24"/>
        </w:rPr>
      </w:pPr>
    </w:p>
    <w:p w14:paraId="01A80698" w14:textId="77777777" w:rsidR="00414B4F" w:rsidRDefault="00414B4F" w:rsidP="00414B4F">
      <w:pPr>
        <w:bidi/>
        <w:ind w:firstLine="720"/>
        <w:jc w:val="both"/>
        <w:rPr>
          <w:rFonts w:cs="B Nazanin"/>
          <w:sz w:val="24"/>
          <w:szCs w:val="24"/>
        </w:rPr>
      </w:pPr>
    </w:p>
    <w:p w14:paraId="1086EF10" w14:textId="77777777" w:rsidR="00414B4F" w:rsidRDefault="00414B4F" w:rsidP="00414B4F">
      <w:pPr>
        <w:bidi/>
        <w:ind w:firstLine="720"/>
        <w:jc w:val="both"/>
        <w:rPr>
          <w:rFonts w:cs="B Nazanin"/>
          <w:sz w:val="24"/>
          <w:szCs w:val="24"/>
        </w:rPr>
      </w:pPr>
    </w:p>
    <w:p w14:paraId="166837BA" w14:textId="77777777" w:rsidR="00414B4F" w:rsidRDefault="00414B4F" w:rsidP="00414B4F">
      <w:pPr>
        <w:bidi/>
        <w:ind w:firstLine="720"/>
        <w:jc w:val="both"/>
        <w:rPr>
          <w:rFonts w:cs="B Nazanin"/>
          <w:sz w:val="24"/>
          <w:szCs w:val="24"/>
        </w:rPr>
      </w:pPr>
    </w:p>
    <w:p w14:paraId="55FD320B" w14:textId="77777777" w:rsidR="003E0CE4" w:rsidRDefault="003E0CE4" w:rsidP="003E0CE4">
      <w:pPr>
        <w:bidi/>
        <w:ind w:firstLine="720"/>
        <w:jc w:val="both"/>
        <w:rPr>
          <w:rFonts w:cs="B Nazanin"/>
          <w:sz w:val="24"/>
          <w:szCs w:val="24"/>
        </w:rPr>
      </w:pPr>
    </w:p>
    <w:p w14:paraId="574339EE" w14:textId="77777777" w:rsidR="003E0CE4" w:rsidRDefault="003E0CE4" w:rsidP="003E0CE4">
      <w:pPr>
        <w:bidi/>
        <w:ind w:firstLine="720"/>
        <w:jc w:val="both"/>
        <w:rPr>
          <w:rFonts w:cs="B Nazanin"/>
          <w:sz w:val="24"/>
          <w:szCs w:val="24"/>
        </w:rPr>
      </w:pPr>
    </w:p>
    <w:p w14:paraId="091D014C" w14:textId="5D1A3405" w:rsidR="00414B4F" w:rsidRPr="00414B4F" w:rsidRDefault="00414B4F" w:rsidP="003E0CE4">
      <w:pPr>
        <w:bidi/>
        <w:spacing w:line="240" w:lineRule="auto"/>
        <w:jc w:val="both"/>
        <w:rPr>
          <w:rFonts w:cs="B Nazanin"/>
          <w:b/>
          <w:bCs/>
          <w:lang w:bidi="fa-IR"/>
        </w:rPr>
      </w:pPr>
      <w:r w:rsidRPr="00414B4F">
        <w:rPr>
          <w:rFonts w:cs="B Nazanin"/>
          <w:b/>
          <w:bCs/>
          <w:rtl/>
          <w:lang w:bidi="fa-IR"/>
        </w:rPr>
        <w:t>۲</w:t>
      </w:r>
      <w:r w:rsidRPr="00414B4F">
        <w:rPr>
          <w:rFonts w:cs="B Nazanin"/>
          <w:b/>
          <w:bCs/>
        </w:rPr>
        <w:t xml:space="preserve">. </w:t>
      </w:r>
      <w:r w:rsidRPr="00414B4F">
        <w:rPr>
          <w:rFonts w:cs="B Nazanin"/>
          <w:b/>
          <w:bCs/>
          <w:rtl/>
        </w:rPr>
        <w:t>ارزیابی انتقادی روش‌های تفسیر قانون اساسی</w:t>
      </w:r>
    </w:p>
    <w:p w14:paraId="334D80F6" w14:textId="04BA1FDA" w:rsidR="003351DC" w:rsidRDefault="00414B4F" w:rsidP="00B00BFC">
      <w:pPr>
        <w:spacing w:line="240" w:lineRule="auto"/>
        <w:jc w:val="center"/>
      </w:pPr>
      <w:r w:rsidRPr="00414B4F">
        <w:rPr>
          <w:rFonts w:cs="B Nazanin"/>
          <w:b/>
          <w:bCs/>
          <w:sz w:val="20"/>
          <w:szCs w:val="20"/>
          <w:rtl/>
        </w:rPr>
        <w:t>جدول (</w:t>
      </w:r>
      <w:r w:rsidRPr="00414B4F">
        <w:rPr>
          <w:rFonts w:cs="B Nazanin"/>
          <w:b/>
          <w:bCs/>
          <w:sz w:val="20"/>
          <w:szCs w:val="20"/>
          <w:rtl/>
          <w:lang w:bidi="fa-IR"/>
        </w:rPr>
        <w:t xml:space="preserve">۱): </w:t>
      </w:r>
      <w:r w:rsidRPr="00414B4F">
        <w:rPr>
          <w:rFonts w:cs="B Nazanin"/>
          <w:b/>
          <w:bCs/>
          <w:sz w:val="20"/>
          <w:szCs w:val="20"/>
          <w:rtl/>
        </w:rPr>
        <w:t>ارزیابی نظری</w:t>
      </w:r>
      <w:r w:rsidRPr="00414B4F">
        <w:rPr>
          <w:rFonts w:ascii="Times New Roman" w:hAnsi="Times New Roman" w:cs="Times New Roman" w:hint="cs"/>
          <w:b/>
          <w:bCs/>
          <w:sz w:val="20"/>
          <w:szCs w:val="20"/>
          <w:rtl/>
        </w:rPr>
        <w:t>–</w:t>
      </w:r>
      <w:r w:rsidRPr="00414B4F">
        <w:rPr>
          <w:rFonts w:cs="B Nazanin" w:hint="cs"/>
          <w:b/>
          <w:bCs/>
          <w:sz w:val="20"/>
          <w:szCs w:val="20"/>
          <w:rtl/>
        </w:rPr>
        <w:t>انتقادی</w:t>
      </w:r>
      <w:r w:rsidRPr="00414B4F">
        <w:rPr>
          <w:rFonts w:cs="B Nazanin"/>
          <w:b/>
          <w:bCs/>
          <w:sz w:val="20"/>
          <w:szCs w:val="20"/>
          <w:rtl/>
        </w:rPr>
        <w:t xml:space="preserve"> </w:t>
      </w:r>
      <w:r w:rsidRPr="00414B4F">
        <w:rPr>
          <w:rFonts w:cs="B Nazanin" w:hint="cs"/>
          <w:b/>
          <w:bCs/>
          <w:sz w:val="20"/>
          <w:szCs w:val="20"/>
          <w:rtl/>
        </w:rPr>
        <w:t>روش‌های</w:t>
      </w:r>
      <w:r w:rsidRPr="00414B4F">
        <w:rPr>
          <w:rFonts w:cs="B Nazanin"/>
          <w:b/>
          <w:bCs/>
          <w:sz w:val="20"/>
          <w:szCs w:val="20"/>
          <w:rtl/>
        </w:rPr>
        <w:t xml:space="preserve"> </w:t>
      </w:r>
      <w:r w:rsidRPr="00414B4F">
        <w:rPr>
          <w:rFonts w:cs="B Nazanin" w:hint="cs"/>
          <w:b/>
          <w:bCs/>
          <w:sz w:val="20"/>
          <w:szCs w:val="20"/>
          <w:rtl/>
        </w:rPr>
        <w:t>تفسیر</w:t>
      </w:r>
      <w:r w:rsidRPr="00414B4F">
        <w:rPr>
          <w:rFonts w:cs="B Nazanin"/>
          <w:b/>
          <w:bCs/>
          <w:sz w:val="20"/>
          <w:szCs w:val="20"/>
          <w:rtl/>
        </w:rPr>
        <w:t xml:space="preserve"> </w:t>
      </w:r>
      <w:r w:rsidRPr="00414B4F">
        <w:rPr>
          <w:rFonts w:cs="B Nazanin" w:hint="cs"/>
          <w:b/>
          <w:bCs/>
          <w:sz w:val="20"/>
          <w:szCs w:val="20"/>
          <w:rtl/>
        </w:rPr>
        <w:t>قانون</w:t>
      </w:r>
      <w:r w:rsidRPr="00414B4F">
        <w:rPr>
          <w:rFonts w:cs="B Nazanin"/>
          <w:b/>
          <w:bCs/>
          <w:sz w:val="20"/>
          <w:szCs w:val="20"/>
          <w:rtl/>
        </w:rPr>
        <w:t xml:space="preserve"> </w:t>
      </w:r>
      <w:r w:rsidRPr="00414B4F">
        <w:rPr>
          <w:rFonts w:cs="B Nazanin" w:hint="cs"/>
          <w:b/>
          <w:bCs/>
          <w:sz w:val="20"/>
          <w:szCs w:val="20"/>
          <w:rtl/>
        </w:rPr>
        <w:t>اساسی</w:t>
      </w:r>
      <w:r w:rsidRPr="00414B4F">
        <w:rPr>
          <w:rFonts w:cs="B Nazanin"/>
          <w:b/>
          <w:bCs/>
          <w:sz w:val="20"/>
          <w:szCs w:val="20"/>
          <w:rtl/>
        </w:rPr>
        <w:t xml:space="preserve"> </w:t>
      </w:r>
      <w:r w:rsidRPr="00414B4F">
        <w:rPr>
          <w:rFonts w:cs="B Nazanin" w:hint="cs"/>
          <w:b/>
          <w:bCs/>
          <w:sz w:val="20"/>
          <w:szCs w:val="20"/>
          <w:rtl/>
        </w:rPr>
        <w:t>و</w:t>
      </w:r>
      <w:r w:rsidRPr="00414B4F">
        <w:rPr>
          <w:rFonts w:cs="B Nazanin"/>
          <w:b/>
          <w:bCs/>
          <w:sz w:val="20"/>
          <w:szCs w:val="20"/>
          <w:rtl/>
        </w:rPr>
        <w:t xml:space="preserve"> </w:t>
      </w:r>
      <w:r w:rsidRPr="00414B4F">
        <w:rPr>
          <w:rFonts w:cs="B Nazanin" w:hint="cs"/>
          <w:b/>
          <w:bCs/>
          <w:sz w:val="20"/>
          <w:szCs w:val="20"/>
          <w:rtl/>
        </w:rPr>
        <w:t>پیامدهای</w:t>
      </w:r>
      <w:r w:rsidRPr="00414B4F">
        <w:rPr>
          <w:rFonts w:cs="B Nazanin"/>
          <w:b/>
          <w:bCs/>
          <w:sz w:val="20"/>
          <w:szCs w:val="20"/>
          <w:rtl/>
        </w:rPr>
        <w:t xml:space="preserve"> </w:t>
      </w:r>
      <w:r w:rsidRPr="00414B4F">
        <w:rPr>
          <w:rFonts w:cs="B Nazanin" w:hint="cs"/>
          <w:b/>
          <w:bCs/>
          <w:sz w:val="20"/>
          <w:szCs w:val="20"/>
          <w:rtl/>
        </w:rPr>
        <w:t>آن‌ه</w:t>
      </w:r>
      <w:r w:rsidRPr="00414B4F">
        <w:rPr>
          <w:rFonts w:cs="B Nazanin"/>
          <w:b/>
          <w:bCs/>
          <w:sz w:val="20"/>
          <w:szCs w:val="20"/>
          <w:rtl/>
        </w:rPr>
        <w:t>ا</w:t>
      </w:r>
    </w:p>
    <w:tbl>
      <w:tblPr>
        <w:tblStyle w:val="LightList"/>
        <w:tblW w:w="3569" w:type="pct"/>
        <w:jc w:val="center"/>
        <w:tblLook w:val="0620" w:firstRow="1" w:lastRow="0" w:firstColumn="0" w:lastColumn="0" w:noHBand="1" w:noVBand="1"/>
      </w:tblPr>
      <w:tblGrid>
        <w:gridCol w:w="2003"/>
        <w:gridCol w:w="1563"/>
        <w:gridCol w:w="1566"/>
        <w:gridCol w:w="1566"/>
      </w:tblGrid>
      <w:tr w:rsidR="003351DC" w14:paraId="7E2B8299" w14:textId="77777777" w:rsidTr="00B00BFC">
        <w:trPr>
          <w:cnfStyle w:val="100000000000" w:firstRow="1" w:lastRow="0" w:firstColumn="0" w:lastColumn="0" w:oddVBand="0" w:evenVBand="0" w:oddHBand="0" w:evenHBand="0" w:firstRowFirstColumn="0" w:firstRowLastColumn="0" w:lastRowFirstColumn="0" w:lastRowLastColumn="0"/>
          <w:jc w:val="center"/>
        </w:trPr>
        <w:tc>
          <w:tcPr>
            <w:tcW w:w="1495" w:type="pct"/>
          </w:tcPr>
          <w:p w14:paraId="652E921D" w14:textId="7598EE1A" w:rsidR="003351DC" w:rsidRPr="007060CC" w:rsidRDefault="003351DC" w:rsidP="00B00BFC">
            <w:pPr>
              <w:jc w:val="center"/>
              <w:rPr>
                <w:rFonts w:cs="B Nazanin"/>
                <w:sz w:val="20"/>
                <w:szCs w:val="20"/>
              </w:rPr>
            </w:pPr>
            <w:r w:rsidRPr="007060CC">
              <w:rPr>
                <w:rFonts w:cs="B Nazanin"/>
                <w:sz w:val="20"/>
                <w:szCs w:val="20"/>
                <w:rtl/>
              </w:rPr>
              <w:t>پیامد برای حقوق فردی</w:t>
            </w:r>
          </w:p>
        </w:tc>
        <w:tc>
          <w:tcPr>
            <w:tcW w:w="1167" w:type="pct"/>
          </w:tcPr>
          <w:p w14:paraId="46A83FBF" w14:textId="29FE8264" w:rsidR="003351DC" w:rsidRPr="007060CC" w:rsidRDefault="003351DC" w:rsidP="00B00BFC">
            <w:pPr>
              <w:jc w:val="center"/>
              <w:rPr>
                <w:rFonts w:cs="B Nazanin"/>
                <w:sz w:val="20"/>
                <w:szCs w:val="20"/>
              </w:rPr>
            </w:pPr>
            <w:r w:rsidRPr="007060CC">
              <w:rPr>
                <w:rFonts w:cs="B Nazanin" w:hint="cs"/>
                <w:sz w:val="20"/>
                <w:szCs w:val="20"/>
                <w:rtl/>
              </w:rPr>
              <w:t>کارکرد غالب</w:t>
            </w:r>
          </w:p>
        </w:tc>
        <w:tc>
          <w:tcPr>
            <w:tcW w:w="1169" w:type="pct"/>
          </w:tcPr>
          <w:p w14:paraId="3FA25ABA" w14:textId="31147629" w:rsidR="003351DC" w:rsidRPr="007060CC" w:rsidRDefault="003351DC" w:rsidP="00B00BFC">
            <w:pPr>
              <w:jc w:val="center"/>
              <w:rPr>
                <w:rFonts w:cs="B Nazanin"/>
                <w:sz w:val="20"/>
                <w:szCs w:val="20"/>
              </w:rPr>
            </w:pPr>
            <w:r w:rsidRPr="007060CC">
              <w:rPr>
                <w:rFonts w:cs="B Nazanin" w:hint="cs"/>
                <w:sz w:val="20"/>
                <w:szCs w:val="20"/>
                <w:rtl/>
              </w:rPr>
              <w:t>مبنای نظری</w:t>
            </w:r>
          </w:p>
        </w:tc>
        <w:tc>
          <w:tcPr>
            <w:tcW w:w="1169" w:type="pct"/>
          </w:tcPr>
          <w:p w14:paraId="527F7154" w14:textId="0C6F8A15" w:rsidR="003351DC" w:rsidRPr="007060CC" w:rsidRDefault="003351DC" w:rsidP="00B00BFC">
            <w:pPr>
              <w:jc w:val="center"/>
              <w:rPr>
                <w:rFonts w:cs="B Nazanin"/>
                <w:sz w:val="20"/>
                <w:szCs w:val="20"/>
              </w:rPr>
            </w:pPr>
            <w:r w:rsidRPr="007060CC">
              <w:rPr>
                <w:rFonts w:cs="B Nazanin" w:hint="cs"/>
                <w:sz w:val="20"/>
                <w:szCs w:val="20"/>
                <w:rtl/>
              </w:rPr>
              <w:t>روش تفسیر</w:t>
            </w:r>
          </w:p>
        </w:tc>
      </w:tr>
      <w:tr w:rsidR="003351DC" w14:paraId="6C9273E4" w14:textId="77777777" w:rsidTr="00B00BFC">
        <w:trPr>
          <w:jc w:val="center"/>
        </w:trPr>
        <w:tc>
          <w:tcPr>
            <w:tcW w:w="1495" w:type="pct"/>
          </w:tcPr>
          <w:p w14:paraId="663E14AD" w14:textId="1B837D02" w:rsidR="003351DC" w:rsidRPr="007060CC" w:rsidRDefault="00B00BFC" w:rsidP="007060CC">
            <w:pPr>
              <w:jc w:val="center"/>
              <w:rPr>
                <w:rFonts w:cs="B Nazanin"/>
                <w:sz w:val="20"/>
                <w:szCs w:val="20"/>
              </w:rPr>
            </w:pPr>
            <w:r w:rsidRPr="007060CC">
              <w:rPr>
                <w:rFonts w:cs="B Nazanin" w:hint="cs"/>
                <w:sz w:val="20"/>
                <w:szCs w:val="20"/>
                <w:rtl/>
              </w:rPr>
              <w:t>تحدید دامنه حقوق</w:t>
            </w:r>
          </w:p>
        </w:tc>
        <w:tc>
          <w:tcPr>
            <w:tcW w:w="1167" w:type="pct"/>
          </w:tcPr>
          <w:p w14:paraId="76AC1CAB" w14:textId="6D58CEA5" w:rsidR="003351DC" w:rsidRPr="007060CC" w:rsidRDefault="00B00BFC" w:rsidP="007060CC">
            <w:pPr>
              <w:jc w:val="center"/>
              <w:rPr>
                <w:rFonts w:cs="B Nazanin"/>
                <w:sz w:val="20"/>
                <w:szCs w:val="20"/>
              </w:rPr>
            </w:pPr>
            <w:r w:rsidRPr="007060CC">
              <w:rPr>
                <w:rFonts w:cs="B Nazanin" w:hint="cs"/>
                <w:sz w:val="20"/>
                <w:szCs w:val="20"/>
                <w:rtl/>
              </w:rPr>
              <w:t>تامین قطعیت حقوقی</w:t>
            </w:r>
          </w:p>
        </w:tc>
        <w:tc>
          <w:tcPr>
            <w:tcW w:w="1169" w:type="pct"/>
          </w:tcPr>
          <w:p w14:paraId="43D4B492" w14:textId="24F37C0D" w:rsidR="003351DC" w:rsidRPr="007060CC" w:rsidRDefault="00B00BFC" w:rsidP="007060CC">
            <w:pPr>
              <w:jc w:val="center"/>
              <w:rPr>
                <w:rFonts w:cs="B Nazanin"/>
                <w:sz w:val="20"/>
                <w:szCs w:val="20"/>
              </w:rPr>
            </w:pPr>
            <w:r w:rsidRPr="007060CC">
              <w:rPr>
                <w:rFonts w:cs="B Nazanin" w:hint="cs"/>
                <w:sz w:val="20"/>
                <w:szCs w:val="20"/>
                <w:rtl/>
              </w:rPr>
              <w:t>اصالت متن</w:t>
            </w:r>
          </w:p>
        </w:tc>
        <w:tc>
          <w:tcPr>
            <w:tcW w:w="1169" w:type="pct"/>
          </w:tcPr>
          <w:p w14:paraId="522026F8" w14:textId="149E7E2B" w:rsidR="003351DC" w:rsidRPr="007060CC" w:rsidRDefault="00B00BFC" w:rsidP="007060CC">
            <w:pPr>
              <w:jc w:val="center"/>
              <w:rPr>
                <w:rFonts w:cs="B Nazanin"/>
                <w:sz w:val="20"/>
                <w:szCs w:val="20"/>
              </w:rPr>
            </w:pPr>
            <w:r w:rsidRPr="007060CC">
              <w:rPr>
                <w:rFonts w:cs="B Nazanin" w:hint="cs"/>
                <w:sz w:val="20"/>
                <w:szCs w:val="20"/>
                <w:rtl/>
              </w:rPr>
              <w:t>لفظی</w:t>
            </w:r>
          </w:p>
        </w:tc>
      </w:tr>
      <w:tr w:rsidR="003351DC" w14:paraId="07C757C5" w14:textId="77777777" w:rsidTr="00B00BFC">
        <w:trPr>
          <w:jc w:val="center"/>
        </w:trPr>
        <w:tc>
          <w:tcPr>
            <w:tcW w:w="1495" w:type="pct"/>
          </w:tcPr>
          <w:p w14:paraId="4974E73E" w14:textId="1F2CFD6D" w:rsidR="003351DC" w:rsidRPr="007060CC" w:rsidRDefault="00B00BFC" w:rsidP="007060CC">
            <w:pPr>
              <w:jc w:val="center"/>
              <w:rPr>
                <w:rFonts w:cs="B Nazanin"/>
                <w:sz w:val="20"/>
                <w:szCs w:val="20"/>
              </w:rPr>
            </w:pPr>
            <w:r w:rsidRPr="007060CC">
              <w:rPr>
                <w:rFonts w:cs="B Nazanin" w:hint="cs"/>
                <w:sz w:val="20"/>
                <w:szCs w:val="20"/>
                <w:rtl/>
              </w:rPr>
              <w:t>تثبیت وضعیت موجود</w:t>
            </w:r>
          </w:p>
        </w:tc>
        <w:tc>
          <w:tcPr>
            <w:tcW w:w="1167" w:type="pct"/>
          </w:tcPr>
          <w:p w14:paraId="24D80147" w14:textId="1834BCF7" w:rsidR="003351DC" w:rsidRPr="007060CC" w:rsidRDefault="00B00BFC" w:rsidP="007060CC">
            <w:pPr>
              <w:jc w:val="center"/>
              <w:rPr>
                <w:rFonts w:cs="B Nazanin"/>
                <w:sz w:val="20"/>
                <w:szCs w:val="20"/>
              </w:rPr>
            </w:pPr>
            <w:r w:rsidRPr="007060CC">
              <w:rPr>
                <w:rFonts w:cs="B Nazanin" w:hint="cs"/>
                <w:sz w:val="20"/>
                <w:szCs w:val="20"/>
                <w:rtl/>
              </w:rPr>
              <w:t>حفظ ثبات هنجاری</w:t>
            </w:r>
          </w:p>
        </w:tc>
        <w:tc>
          <w:tcPr>
            <w:tcW w:w="1169" w:type="pct"/>
          </w:tcPr>
          <w:p w14:paraId="0DB5CCC6" w14:textId="79486832" w:rsidR="003351DC" w:rsidRPr="007060CC" w:rsidRDefault="00B00BFC" w:rsidP="007060CC">
            <w:pPr>
              <w:jc w:val="center"/>
              <w:rPr>
                <w:rFonts w:cs="B Nazanin"/>
                <w:sz w:val="20"/>
                <w:szCs w:val="20"/>
              </w:rPr>
            </w:pPr>
            <w:r w:rsidRPr="007060CC">
              <w:rPr>
                <w:rFonts w:cs="B Nazanin" w:hint="cs"/>
                <w:sz w:val="20"/>
                <w:szCs w:val="20"/>
                <w:rtl/>
              </w:rPr>
              <w:t>اراده واضع</w:t>
            </w:r>
          </w:p>
        </w:tc>
        <w:tc>
          <w:tcPr>
            <w:tcW w:w="1169" w:type="pct"/>
          </w:tcPr>
          <w:p w14:paraId="127D8274" w14:textId="1E865B74" w:rsidR="003351DC" w:rsidRPr="007060CC" w:rsidRDefault="00B00BFC" w:rsidP="007060CC">
            <w:pPr>
              <w:jc w:val="center"/>
              <w:rPr>
                <w:rFonts w:cs="B Nazanin"/>
                <w:sz w:val="20"/>
                <w:szCs w:val="20"/>
              </w:rPr>
            </w:pPr>
            <w:r w:rsidRPr="007060CC">
              <w:rPr>
                <w:rFonts w:cs="B Nazanin" w:hint="cs"/>
                <w:sz w:val="20"/>
                <w:szCs w:val="20"/>
                <w:rtl/>
              </w:rPr>
              <w:t>تاریخی</w:t>
            </w:r>
          </w:p>
        </w:tc>
      </w:tr>
      <w:tr w:rsidR="003351DC" w14:paraId="5BE8FBFE" w14:textId="77777777" w:rsidTr="00B00BFC">
        <w:trPr>
          <w:jc w:val="center"/>
        </w:trPr>
        <w:tc>
          <w:tcPr>
            <w:tcW w:w="1495" w:type="pct"/>
          </w:tcPr>
          <w:p w14:paraId="057EDB2A" w14:textId="720300A3" w:rsidR="003351DC" w:rsidRPr="007060CC" w:rsidRDefault="00B00BFC" w:rsidP="007060CC">
            <w:pPr>
              <w:jc w:val="center"/>
              <w:rPr>
                <w:rFonts w:cs="B Nazanin"/>
                <w:sz w:val="20"/>
                <w:szCs w:val="20"/>
              </w:rPr>
            </w:pPr>
            <w:r w:rsidRPr="007060CC">
              <w:rPr>
                <w:rFonts w:cs="B Nazanin" w:hint="cs"/>
                <w:sz w:val="20"/>
                <w:szCs w:val="20"/>
                <w:rtl/>
              </w:rPr>
              <w:t>توسعه حقوق بنیادین</w:t>
            </w:r>
          </w:p>
        </w:tc>
        <w:tc>
          <w:tcPr>
            <w:tcW w:w="1167" w:type="pct"/>
          </w:tcPr>
          <w:p w14:paraId="6EAA8F61" w14:textId="45693070" w:rsidR="003351DC" w:rsidRPr="007060CC" w:rsidRDefault="00B00BFC" w:rsidP="007060CC">
            <w:pPr>
              <w:jc w:val="center"/>
              <w:rPr>
                <w:rFonts w:cs="B Nazanin"/>
                <w:sz w:val="20"/>
                <w:szCs w:val="20"/>
              </w:rPr>
            </w:pPr>
            <w:r w:rsidRPr="007060CC">
              <w:rPr>
                <w:rFonts w:cs="B Nazanin" w:hint="cs"/>
                <w:sz w:val="20"/>
                <w:szCs w:val="20"/>
                <w:rtl/>
              </w:rPr>
              <w:t>تغییر ارزش‌محور</w:t>
            </w:r>
          </w:p>
        </w:tc>
        <w:tc>
          <w:tcPr>
            <w:tcW w:w="1169" w:type="pct"/>
          </w:tcPr>
          <w:p w14:paraId="204B7420" w14:textId="5CB4C905" w:rsidR="003351DC" w:rsidRPr="007060CC" w:rsidRDefault="00B00BFC" w:rsidP="007060CC">
            <w:pPr>
              <w:jc w:val="center"/>
              <w:rPr>
                <w:rFonts w:cs="B Nazanin"/>
                <w:sz w:val="20"/>
                <w:szCs w:val="20"/>
              </w:rPr>
            </w:pPr>
            <w:r w:rsidRPr="007060CC">
              <w:rPr>
                <w:rFonts w:cs="B Nazanin" w:hint="cs"/>
                <w:sz w:val="20"/>
                <w:szCs w:val="20"/>
                <w:rtl/>
              </w:rPr>
              <w:t>اهداف و ارزش ها</w:t>
            </w:r>
          </w:p>
        </w:tc>
        <w:tc>
          <w:tcPr>
            <w:tcW w:w="1169" w:type="pct"/>
          </w:tcPr>
          <w:p w14:paraId="09B2BB15" w14:textId="5864EAB5" w:rsidR="003351DC" w:rsidRPr="007060CC" w:rsidRDefault="00B00BFC" w:rsidP="007060CC">
            <w:pPr>
              <w:jc w:val="center"/>
              <w:rPr>
                <w:rFonts w:cs="B Nazanin"/>
                <w:sz w:val="20"/>
                <w:szCs w:val="20"/>
              </w:rPr>
            </w:pPr>
            <w:r w:rsidRPr="007060CC">
              <w:rPr>
                <w:rFonts w:cs="B Nazanin" w:hint="cs"/>
                <w:sz w:val="20"/>
                <w:szCs w:val="20"/>
                <w:rtl/>
              </w:rPr>
              <w:t>غایی</w:t>
            </w:r>
          </w:p>
        </w:tc>
      </w:tr>
      <w:tr w:rsidR="003351DC" w14:paraId="58A570AB" w14:textId="77777777" w:rsidTr="00B00BFC">
        <w:trPr>
          <w:jc w:val="center"/>
        </w:trPr>
        <w:tc>
          <w:tcPr>
            <w:tcW w:w="1495" w:type="pct"/>
          </w:tcPr>
          <w:p w14:paraId="14182302" w14:textId="2ED56E7D" w:rsidR="003351DC" w:rsidRPr="007060CC" w:rsidRDefault="007060CC" w:rsidP="007060CC">
            <w:pPr>
              <w:jc w:val="center"/>
              <w:rPr>
                <w:rFonts w:cs="B Nazanin"/>
                <w:sz w:val="20"/>
                <w:szCs w:val="20"/>
              </w:rPr>
            </w:pPr>
            <w:r w:rsidRPr="007060CC">
              <w:rPr>
                <w:rFonts w:cs="B Nazanin"/>
                <w:sz w:val="20"/>
                <w:szCs w:val="20"/>
                <w:rtl/>
              </w:rPr>
              <w:t>حمایت مؤثر از آزادی‌ها</w:t>
            </w:r>
          </w:p>
        </w:tc>
        <w:tc>
          <w:tcPr>
            <w:tcW w:w="1167" w:type="pct"/>
          </w:tcPr>
          <w:p w14:paraId="7D03AE22" w14:textId="3A4202D5" w:rsidR="003351DC" w:rsidRPr="007060CC" w:rsidRDefault="00B00BFC" w:rsidP="007060CC">
            <w:pPr>
              <w:jc w:val="center"/>
              <w:rPr>
                <w:rFonts w:cs="B Nazanin"/>
                <w:sz w:val="20"/>
                <w:szCs w:val="20"/>
              </w:rPr>
            </w:pPr>
            <w:r w:rsidRPr="007060CC">
              <w:rPr>
                <w:rFonts w:cs="B Nazanin" w:hint="cs"/>
                <w:sz w:val="20"/>
                <w:szCs w:val="20"/>
                <w:rtl/>
              </w:rPr>
              <w:t>انطباق پذیری حقوقی</w:t>
            </w:r>
          </w:p>
        </w:tc>
        <w:tc>
          <w:tcPr>
            <w:tcW w:w="1169" w:type="pct"/>
          </w:tcPr>
          <w:p w14:paraId="113C4737" w14:textId="11737A93" w:rsidR="003351DC" w:rsidRPr="007060CC" w:rsidRDefault="00B00BFC" w:rsidP="007060CC">
            <w:pPr>
              <w:jc w:val="center"/>
              <w:rPr>
                <w:rFonts w:cs="B Nazanin"/>
                <w:sz w:val="20"/>
                <w:szCs w:val="20"/>
              </w:rPr>
            </w:pPr>
            <w:r w:rsidRPr="007060CC">
              <w:rPr>
                <w:rFonts w:cs="B Nazanin" w:hint="cs"/>
                <w:sz w:val="20"/>
                <w:szCs w:val="20"/>
                <w:rtl/>
              </w:rPr>
              <w:t>تحولات اجتماعی</w:t>
            </w:r>
          </w:p>
        </w:tc>
        <w:tc>
          <w:tcPr>
            <w:tcW w:w="1169" w:type="pct"/>
          </w:tcPr>
          <w:p w14:paraId="5084BC02" w14:textId="238F7DC1" w:rsidR="003351DC" w:rsidRPr="007060CC" w:rsidRDefault="00B00BFC" w:rsidP="007060CC">
            <w:pPr>
              <w:jc w:val="center"/>
              <w:rPr>
                <w:rFonts w:cs="B Nazanin"/>
                <w:sz w:val="20"/>
                <w:szCs w:val="20"/>
              </w:rPr>
            </w:pPr>
            <w:r w:rsidRPr="007060CC">
              <w:rPr>
                <w:rFonts w:cs="B Nazanin" w:hint="cs"/>
                <w:sz w:val="20"/>
                <w:szCs w:val="20"/>
                <w:rtl/>
              </w:rPr>
              <w:t>پویا</w:t>
            </w:r>
          </w:p>
        </w:tc>
      </w:tr>
    </w:tbl>
    <w:p w14:paraId="515F7C1A" w14:textId="77777777" w:rsidR="00E0713E" w:rsidRDefault="00E0713E" w:rsidP="003E0CE4">
      <w:pPr>
        <w:bidi/>
        <w:spacing w:line="240" w:lineRule="auto"/>
        <w:jc w:val="both"/>
        <w:rPr>
          <w:rFonts w:cs="B Nazanin"/>
          <w:b/>
          <w:bCs/>
          <w:sz w:val="24"/>
          <w:szCs w:val="24"/>
          <w:rtl/>
        </w:rPr>
      </w:pPr>
    </w:p>
    <w:p w14:paraId="369F9504" w14:textId="34D698E2" w:rsidR="007060CC" w:rsidRDefault="007060CC" w:rsidP="003E0CE4">
      <w:pPr>
        <w:tabs>
          <w:tab w:val="left" w:pos="1534"/>
        </w:tabs>
        <w:bidi/>
        <w:spacing w:line="240" w:lineRule="auto"/>
        <w:jc w:val="both"/>
        <w:rPr>
          <w:rFonts w:ascii="Times New Roman" w:hAnsi="Times New Roman" w:cs="Times New Roman"/>
          <w:sz w:val="20"/>
          <w:szCs w:val="20"/>
        </w:rPr>
      </w:pPr>
      <w:r w:rsidRPr="003E4244">
        <w:rPr>
          <w:rFonts w:cs="B Nazanin"/>
          <w:sz w:val="24"/>
          <w:szCs w:val="24"/>
          <w:rtl/>
        </w:rPr>
        <w:t>یافته‌های پژوهش نشان می‌دهد که هیچ‌یک از روش‌های تفسیری به‌تنهایی واجد کفایت نظری برای پاسخگویی به الزامات حقوق عمومی معاصر نیستند. تفسیر لفظی و تاریخی، هرچند در حفظ ثبات حقوقی نقش دارند، اما در صورت غلبه، می‌توانند به کاهش کارآمدی قانون اساسی در حمایت از حقوق فردی منجر شوند</w:t>
      </w:r>
      <w:r w:rsidRPr="003E4244">
        <w:rPr>
          <w:rFonts w:cs="B Nazanin"/>
          <w:sz w:val="24"/>
          <w:szCs w:val="24"/>
        </w:rPr>
        <w:t xml:space="preserve"> </w:t>
      </w:r>
      <w:proofErr w:type="spellStart"/>
      <w:r w:rsidRPr="003E4244">
        <w:rPr>
          <w:rFonts w:ascii="Times New Roman" w:hAnsi="Times New Roman" w:cs="Times New Roman"/>
          <w:sz w:val="20"/>
          <w:szCs w:val="20"/>
        </w:rPr>
        <w:t>Tushnet</w:t>
      </w:r>
      <w:proofErr w:type="spellEnd"/>
      <w:r w:rsidRPr="003E4244">
        <w:rPr>
          <w:rFonts w:ascii="Times New Roman" w:hAnsi="Times New Roman" w:cs="Times New Roman"/>
          <w:sz w:val="20"/>
          <w:szCs w:val="20"/>
        </w:rPr>
        <w:t>, 2008</w:t>
      </w:r>
      <w:r w:rsidR="003E4244">
        <w:rPr>
          <w:rFonts w:ascii="Times New Roman" w:hAnsi="Times New Roman" w:cs="Times New Roman"/>
          <w:sz w:val="20"/>
          <w:szCs w:val="20"/>
        </w:rPr>
        <w:t>)</w:t>
      </w:r>
      <w:r w:rsidR="003E4244">
        <w:rPr>
          <w:rFonts w:cs="B Nazanin" w:hint="cs"/>
          <w:sz w:val="24"/>
          <w:szCs w:val="24"/>
          <w:rtl/>
        </w:rPr>
        <w:t>و</w:t>
      </w:r>
      <w:r w:rsidRPr="003E4244">
        <w:rPr>
          <w:rFonts w:cs="B Nazanin"/>
          <w:sz w:val="24"/>
          <w:szCs w:val="24"/>
          <w:rtl/>
        </w:rPr>
        <w:t xml:space="preserve"> قاضی‌زاده هاشمی، </w:t>
      </w:r>
      <w:r w:rsidRPr="003E4244">
        <w:rPr>
          <w:rFonts w:cs="B Nazanin"/>
          <w:sz w:val="24"/>
          <w:szCs w:val="24"/>
          <w:rtl/>
          <w:lang w:bidi="fa-IR"/>
        </w:rPr>
        <w:t>۱۳۹۶</w:t>
      </w:r>
      <w:r w:rsidR="003E4244">
        <w:rPr>
          <w:rFonts w:cs="B Nazanin"/>
          <w:sz w:val="24"/>
          <w:szCs w:val="24"/>
          <w:lang w:bidi="fa-IR"/>
        </w:rPr>
        <w:t xml:space="preserve"> </w:t>
      </w:r>
      <w:r w:rsidR="003E4244" w:rsidRPr="003E4244">
        <w:rPr>
          <w:rFonts w:ascii="Times New Roman" w:hAnsi="Times New Roman" w:cs="Times New Roman"/>
          <w:sz w:val="20"/>
          <w:szCs w:val="20"/>
          <w:lang w:bidi="fa-IR"/>
        </w:rPr>
        <w:t>(</w:t>
      </w:r>
      <w:r w:rsidRPr="003E4244">
        <w:rPr>
          <w:rFonts w:cs="B Nazanin"/>
          <w:sz w:val="24"/>
          <w:szCs w:val="24"/>
          <w:rtl/>
        </w:rPr>
        <w:t>از سوی دیگر، تفسیر غایی و پویا، علی‌رغم ظرفیت بالای حمایتی، در صورت فقدان چارچوب‌های کنترلی، با خطر گسترش بی‌ضابطه اختیارات مفسر و تضعیف امنیت حقوقی مواجه‌اند</w:t>
      </w:r>
      <w:r w:rsidRPr="003E4244">
        <w:rPr>
          <w:rFonts w:cs="B Nazanin"/>
          <w:sz w:val="24"/>
          <w:szCs w:val="24"/>
        </w:rPr>
        <w:t xml:space="preserve"> </w:t>
      </w:r>
      <w:r w:rsidRPr="003E4244">
        <w:rPr>
          <w:rFonts w:ascii="Times New Roman" w:hAnsi="Times New Roman" w:cs="Times New Roman"/>
          <w:sz w:val="20"/>
          <w:szCs w:val="20"/>
        </w:rPr>
        <w:t>(Dworkin, 1986</w:t>
      </w:r>
      <w:r w:rsidR="003E4244">
        <w:rPr>
          <w:rFonts w:ascii="Times New Roman" w:hAnsi="Times New Roman" w:cs="Times New Roman"/>
          <w:sz w:val="20"/>
          <w:szCs w:val="20"/>
        </w:rPr>
        <w:t xml:space="preserve"> </w:t>
      </w:r>
      <w:r w:rsidR="003E4244" w:rsidRPr="003E4244">
        <w:rPr>
          <w:rFonts w:ascii="Times New Roman" w:hAnsi="Times New Roman" w:cs="Times New Roman"/>
          <w:sz w:val="20"/>
          <w:szCs w:val="20"/>
        </w:rPr>
        <w:t>&amp;</w:t>
      </w:r>
      <w:r w:rsidRPr="003E4244">
        <w:rPr>
          <w:rFonts w:ascii="Times New Roman" w:hAnsi="Times New Roman" w:cs="Times New Roman"/>
          <w:sz w:val="20"/>
          <w:szCs w:val="20"/>
        </w:rPr>
        <w:t xml:space="preserve"> Stone Sweet, 2000).</w:t>
      </w:r>
    </w:p>
    <w:p w14:paraId="0E171ADF" w14:textId="77777777" w:rsidR="003E4244" w:rsidRPr="003E4244" w:rsidRDefault="003E4244" w:rsidP="003E0CE4">
      <w:pPr>
        <w:tabs>
          <w:tab w:val="left" w:pos="1534"/>
        </w:tabs>
        <w:bidi/>
        <w:spacing w:line="240" w:lineRule="auto"/>
        <w:jc w:val="both"/>
        <w:rPr>
          <w:rFonts w:cs="B Nazanin"/>
          <w:b/>
          <w:bCs/>
        </w:rPr>
      </w:pPr>
      <w:r w:rsidRPr="003E4244">
        <w:rPr>
          <w:rFonts w:cs="B Nazanin"/>
          <w:b/>
          <w:bCs/>
          <w:sz w:val="24"/>
          <w:szCs w:val="24"/>
          <w:rtl/>
          <w:lang w:bidi="fa-IR"/>
        </w:rPr>
        <w:t>۳</w:t>
      </w:r>
      <w:r w:rsidRPr="003E4244">
        <w:rPr>
          <w:rFonts w:cs="B Nazanin"/>
          <w:b/>
          <w:bCs/>
        </w:rPr>
        <w:t xml:space="preserve">. </w:t>
      </w:r>
      <w:r w:rsidRPr="003E4244">
        <w:rPr>
          <w:rFonts w:cs="B Nazanin"/>
          <w:b/>
          <w:bCs/>
          <w:rtl/>
        </w:rPr>
        <w:t>یافته‌های انتقادی درباره نقش مفسر و اقتدار عمومی</w:t>
      </w:r>
    </w:p>
    <w:p w14:paraId="276E9822" w14:textId="28CC0CEA" w:rsidR="003E4244" w:rsidRPr="003E4244" w:rsidRDefault="003E4244" w:rsidP="003E0CE4">
      <w:pPr>
        <w:tabs>
          <w:tab w:val="left" w:pos="1534"/>
        </w:tabs>
        <w:bidi/>
        <w:spacing w:line="240" w:lineRule="auto"/>
        <w:jc w:val="both"/>
        <w:rPr>
          <w:rFonts w:ascii="Times New Roman" w:hAnsi="Times New Roman" w:cs="Times New Roman"/>
          <w:sz w:val="20"/>
          <w:szCs w:val="20"/>
        </w:rPr>
      </w:pPr>
      <w:r w:rsidRPr="003E4244">
        <w:rPr>
          <w:rFonts w:cs="B Nazanin"/>
          <w:sz w:val="24"/>
          <w:szCs w:val="24"/>
          <w:rtl/>
        </w:rPr>
        <w:t>تحلیل داده‌های نظری نشان می‌دهد که انتخاب روش تفسیر قانون اساسی، صرفاً واجد پیامدهای تفسیری نیست، بلکه آثار نهادی و ساختاری قابل توجهی نیز به همراه دارد. رویکردهای تفسیری ایستا معمولاً به تقویت نقش نهادهای سیاسی و اداری و کاهش مداخله قضایی در حمایت از حقوق فردی می‌انجامند، در حالی که رویکردهای پویا و غایی، جایگاه مراجع قضایی و تفسیری را در صیانت از حقوق بنیادین برجسته می‌سازند</w:t>
      </w:r>
      <w:r w:rsidRPr="003E4244">
        <w:rPr>
          <w:rFonts w:ascii="Times New Roman" w:hAnsi="Times New Roman" w:cs="Times New Roman"/>
          <w:sz w:val="20"/>
          <w:szCs w:val="20"/>
        </w:rPr>
        <w:t xml:space="preserve"> </w:t>
      </w:r>
      <w:r w:rsidR="00E75C0A">
        <w:rPr>
          <w:rFonts w:ascii="Times New Roman" w:hAnsi="Times New Roman" w:cs="Times New Roman"/>
          <w:sz w:val="20"/>
          <w:szCs w:val="20"/>
        </w:rPr>
        <w:t>.(</w:t>
      </w:r>
      <w:r w:rsidRPr="003E4244">
        <w:rPr>
          <w:rFonts w:ascii="Times New Roman" w:hAnsi="Times New Roman" w:cs="Times New Roman"/>
          <w:sz w:val="20"/>
          <w:szCs w:val="20"/>
        </w:rPr>
        <w:t>Barak, 2005</w:t>
      </w:r>
      <w:r w:rsidR="00E75C0A">
        <w:rPr>
          <w:rFonts w:ascii="Times New Roman" w:hAnsi="Times New Roman" w:cs="Times New Roman"/>
          <w:sz w:val="20"/>
          <w:szCs w:val="20"/>
        </w:rPr>
        <w:t>&amp;</w:t>
      </w:r>
      <w:r w:rsidR="00E75C0A" w:rsidRPr="003E4244">
        <w:rPr>
          <w:rFonts w:ascii="Times New Roman" w:hAnsi="Times New Roman" w:cs="Times New Roman"/>
          <w:sz w:val="20"/>
          <w:szCs w:val="20"/>
        </w:rPr>
        <w:t xml:space="preserve"> </w:t>
      </w:r>
      <w:r w:rsidRPr="003E4244">
        <w:rPr>
          <w:rFonts w:ascii="Times New Roman" w:hAnsi="Times New Roman" w:cs="Times New Roman"/>
          <w:sz w:val="20"/>
          <w:szCs w:val="20"/>
        </w:rPr>
        <w:t>Jackson, 2010</w:t>
      </w:r>
      <w:r w:rsidR="00E75C0A">
        <w:rPr>
          <w:rFonts w:ascii="Times New Roman" w:hAnsi="Times New Roman" w:cs="Times New Roman"/>
          <w:sz w:val="20"/>
          <w:szCs w:val="20"/>
        </w:rPr>
        <w:t>)</w:t>
      </w:r>
    </w:p>
    <w:p w14:paraId="19373093" w14:textId="29417036" w:rsidR="00163D54" w:rsidRDefault="003E4244" w:rsidP="00B17220">
      <w:pPr>
        <w:tabs>
          <w:tab w:val="left" w:pos="1534"/>
        </w:tabs>
        <w:bidi/>
        <w:spacing w:line="240" w:lineRule="auto"/>
        <w:jc w:val="both"/>
        <w:rPr>
          <w:rFonts w:ascii="Times New Roman" w:hAnsi="Times New Roman" w:cs="Times New Roman"/>
          <w:sz w:val="20"/>
          <w:szCs w:val="20"/>
        </w:rPr>
      </w:pPr>
      <w:r w:rsidRPr="003E4244">
        <w:rPr>
          <w:rFonts w:cs="B Nazanin"/>
          <w:sz w:val="24"/>
          <w:szCs w:val="24"/>
          <w:rtl/>
        </w:rPr>
        <w:t>این یافته، پرسش‌های انتقادی مهمی را درباره حدود مشروعیت تفسیر قضایی، نسبت آن با اصل حاکمیت قانون و توازن میان دموکراسی و حمایت از حقوق اقلیت‌ها مطرح می‌کند. برخی از نظریه‌پردازان بر این باورند که گسترش نقش مفسر می‌تواند به «قضایی‌شدن سیاست» منجر شود، در حالی که دیدگاه‌های رقیب، این امر را لازمه صیانت مؤثر از حقوق بنیادین در برابر اکثریت‌گرایی می‌دانند</w:t>
      </w:r>
      <w:r w:rsidRPr="003E4244">
        <w:rPr>
          <w:rFonts w:cs="B Nazanin"/>
          <w:sz w:val="24"/>
          <w:szCs w:val="24"/>
        </w:rPr>
        <w:t xml:space="preserve"> </w:t>
      </w:r>
      <w:r w:rsidR="00E75C0A">
        <w:rPr>
          <w:rFonts w:cs="B Nazanin"/>
          <w:sz w:val="24"/>
          <w:szCs w:val="24"/>
        </w:rPr>
        <w:t>.</w:t>
      </w:r>
      <w:r w:rsidR="00E75C0A" w:rsidRPr="00E75C0A">
        <w:rPr>
          <w:rFonts w:ascii="Times New Roman" w:hAnsi="Times New Roman" w:cs="Times New Roman"/>
          <w:sz w:val="20"/>
          <w:szCs w:val="20"/>
        </w:rPr>
        <w:t>(</w:t>
      </w:r>
      <w:r w:rsidRPr="003E4244">
        <w:rPr>
          <w:rFonts w:ascii="Times New Roman" w:hAnsi="Times New Roman" w:cs="Times New Roman"/>
          <w:sz w:val="20"/>
          <w:szCs w:val="20"/>
        </w:rPr>
        <w:t>Waldron, 2006</w:t>
      </w:r>
      <w:r w:rsidR="00E75C0A">
        <w:rPr>
          <w:rFonts w:ascii="Times New Roman" w:hAnsi="Times New Roman" w:cs="Times New Roman"/>
          <w:sz w:val="20"/>
          <w:szCs w:val="20"/>
        </w:rPr>
        <w:t xml:space="preserve"> </w:t>
      </w:r>
      <w:r w:rsidR="00E75C0A" w:rsidRPr="00E75C0A">
        <w:rPr>
          <w:rFonts w:ascii="Times New Roman" w:hAnsi="Times New Roman" w:cs="Times New Roman"/>
          <w:sz w:val="20"/>
          <w:szCs w:val="20"/>
        </w:rPr>
        <w:t>&amp;</w:t>
      </w:r>
      <w:r w:rsidRPr="003E4244">
        <w:rPr>
          <w:rFonts w:ascii="Times New Roman" w:hAnsi="Times New Roman" w:cs="Times New Roman"/>
          <w:sz w:val="20"/>
          <w:szCs w:val="20"/>
        </w:rPr>
        <w:t xml:space="preserve"> Dworkin, 1986</w:t>
      </w:r>
      <w:r w:rsidR="00E75C0A" w:rsidRPr="00E75C0A">
        <w:rPr>
          <w:rFonts w:ascii="Times New Roman" w:hAnsi="Times New Roman" w:cs="Times New Roman"/>
          <w:sz w:val="20"/>
          <w:szCs w:val="20"/>
        </w:rPr>
        <w:t>)</w:t>
      </w:r>
    </w:p>
    <w:p w14:paraId="28B98E98" w14:textId="77777777" w:rsidR="003E4244" w:rsidRPr="003E4244" w:rsidRDefault="003E4244" w:rsidP="00652F0C">
      <w:pPr>
        <w:tabs>
          <w:tab w:val="left" w:pos="1534"/>
        </w:tabs>
        <w:bidi/>
        <w:jc w:val="both"/>
        <w:rPr>
          <w:rFonts w:cs="B Nazanin"/>
          <w:sz w:val="24"/>
          <w:szCs w:val="24"/>
        </w:rPr>
      </w:pPr>
    </w:p>
    <w:p w14:paraId="383F85B1" w14:textId="77777777" w:rsidR="00E75C0A" w:rsidRPr="00E75C0A" w:rsidRDefault="00E75C0A" w:rsidP="00E75C0A">
      <w:pPr>
        <w:tabs>
          <w:tab w:val="left" w:pos="1534"/>
        </w:tabs>
        <w:bidi/>
        <w:jc w:val="center"/>
        <w:rPr>
          <w:rFonts w:cs="B Nazanin"/>
          <w:sz w:val="24"/>
          <w:szCs w:val="24"/>
          <w:rtl/>
        </w:rPr>
      </w:pPr>
      <w:r w:rsidRPr="00E75C0A">
        <w:rPr>
          <w:rFonts w:cs="B Nazanin"/>
          <w:sz w:val="24"/>
          <w:szCs w:val="24"/>
          <w:rtl/>
        </w:rPr>
        <w:t>تفس</w:t>
      </w:r>
      <w:r w:rsidRPr="00E75C0A">
        <w:rPr>
          <w:rFonts w:cs="B Nazanin" w:hint="cs"/>
          <w:sz w:val="24"/>
          <w:szCs w:val="24"/>
          <w:rtl/>
        </w:rPr>
        <w:t>ی</w:t>
      </w:r>
      <w:r w:rsidRPr="00E75C0A">
        <w:rPr>
          <w:rFonts w:cs="B Nazanin" w:hint="eastAsia"/>
          <w:sz w:val="24"/>
          <w:szCs w:val="24"/>
          <w:rtl/>
        </w:rPr>
        <w:t>ر</w:t>
      </w:r>
      <w:r w:rsidRPr="00E75C0A">
        <w:rPr>
          <w:rFonts w:cs="B Nazanin"/>
          <w:sz w:val="24"/>
          <w:szCs w:val="24"/>
          <w:rtl/>
        </w:rPr>
        <w:t xml:space="preserve"> ا</w:t>
      </w:r>
      <w:r w:rsidRPr="00E75C0A">
        <w:rPr>
          <w:rFonts w:cs="B Nazanin" w:hint="cs"/>
          <w:sz w:val="24"/>
          <w:szCs w:val="24"/>
          <w:rtl/>
        </w:rPr>
        <w:t>ی</w:t>
      </w:r>
      <w:r w:rsidRPr="00E75C0A">
        <w:rPr>
          <w:rFonts w:cs="B Nazanin" w:hint="eastAsia"/>
          <w:sz w:val="24"/>
          <w:szCs w:val="24"/>
          <w:rtl/>
        </w:rPr>
        <w:t>ستا</w:t>
      </w:r>
      <w:r w:rsidRPr="00E75C0A">
        <w:rPr>
          <w:rFonts w:cs="B Nazanin"/>
          <w:sz w:val="24"/>
          <w:szCs w:val="24"/>
          <w:rtl/>
        </w:rPr>
        <w:t xml:space="preserve"> </w:t>
      </w:r>
      <w:r w:rsidRPr="00E75C0A">
        <w:rPr>
          <w:rFonts w:ascii="Times New Roman" w:hAnsi="Times New Roman" w:cs="Times New Roman" w:hint="cs"/>
          <w:sz w:val="24"/>
          <w:szCs w:val="24"/>
          <w:rtl/>
        </w:rPr>
        <w:t>─────►</w:t>
      </w:r>
      <w:r w:rsidRPr="00E75C0A">
        <w:rPr>
          <w:rFonts w:cs="B Nazanin"/>
          <w:sz w:val="24"/>
          <w:szCs w:val="24"/>
          <w:rtl/>
        </w:rPr>
        <w:t xml:space="preserve"> </w:t>
      </w:r>
      <w:r w:rsidRPr="00E75C0A">
        <w:rPr>
          <w:rFonts w:cs="B Nazanin" w:hint="cs"/>
          <w:sz w:val="24"/>
          <w:szCs w:val="24"/>
          <w:rtl/>
        </w:rPr>
        <w:t>تقوی</w:t>
      </w:r>
      <w:r w:rsidRPr="00E75C0A">
        <w:rPr>
          <w:rFonts w:cs="B Nazanin" w:hint="eastAsia"/>
          <w:sz w:val="24"/>
          <w:szCs w:val="24"/>
          <w:rtl/>
        </w:rPr>
        <w:t>ت</w:t>
      </w:r>
      <w:r w:rsidRPr="00E75C0A">
        <w:rPr>
          <w:rFonts w:cs="B Nazanin"/>
          <w:sz w:val="24"/>
          <w:szCs w:val="24"/>
          <w:rtl/>
        </w:rPr>
        <w:t xml:space="preserve"> اقتدار س</w:t>
      </w:r>
      <w:r w:rsidRPr="00E75C0A">
        <w:rPr>
          <w:rFonts w:cs="B Nazanin" w:hint="cs"/>
          <w:sz w:val="24"/>
          <w:szCs w:val="24"/>
          <w:rtl/>
        </w:rPr>
        <w:t>ی</w:t>
      </w:r>
      <w:r w:rsidRPr="00E75C0A">
        <w:rPr>
          <w:rFonts w:cs="B Nazanin" w:hint="eastAsia"/>
          <w:sz w:val="24"/>
          <w:szCs w:val="24"/>
          <w:rtl/>
        </w:rPr>
        <w:t>اس</w:t>
      </w:r>
      <w:r w:rsidRPr="00E75C0A">
        <w:rPr>
          <w:rFonts w:cs="B Nazanin" w:hint="cs"/>
          <w:sz w:val="24"/>
          <w:szCs w:val="24"/>
          <w:rtl/>
        </w:rPr>
        <w:t>ی</w:t>
      </w:r>
      <w:r w:rsidRPr="00E75C0A">
        <w:rPr>
          <w:rFonts w:cs="B Nazanin"/>
          <w:sz w:val="24"/>
          <w:szCs w:val="24"/>
          <w:rtl/>
        </w:rPr>
        <w:t xml:space="preserve"> </w:t>
      </w:r>
      <w:r w:rsidRPr="00E75C0A">
        <w:rPr>
          <w:rFonts w:ascii="Times New Roman" w:hAnsi="Times New Roman" w:cs="Times New Roman" w:hint="cs"/>
          <w:sz w:val="24"/>
          <w:szCs w:val="24"/>
          <w:rtl/>
        </w:rPr>
        <w:t>─────►</w:t>
      </w:r>
      <w:r w:rsidRPr="00E75C0A">
        <w:rPr>
          <w:rFonts w:cs="B Nazanin"/>
          <w:sz w:val="24"/>
          <w:szCs w:val="24"/>
          <w:rtl/>
        </w:rPr>
        <w:t xml:space="preserve"> </w:t>
      </w:r>
      <w:r w:rsidRPr="00E75C0A">
        <w:rPr>
          <w:rFonts w:cs="B Nazanin" w:hint="cs"/>
          <w:sz w:val="24"/>
          <w:szCs w:val="24"/>
          <w:rtl/>
        </w:rPr>
        <w:t>محدودسازی</w:t>
      </w:r>
      <w:r w:rsidRPr="00E75C0A">
        <w:rPr>
          <w:rFonts w:cs="B Nazanin"/>
          <w:sz w:val="24"/>
          <w:szCs w:val="24"/>
          <w:rtl/>
        </w:rPr>
        <w:t xml:space="preserve"> حقوق فرد</w:t>
      </w:r>
      <w:r w:rsidRPr="00E75C0A">
        <w:rPr>
          <w:rFonts w:cs="B Nazanin" w:hint="cs"/>
          <w:sz w:val="24"/>
          <w:szCs w:val="24"/>
          <w:rtl/>
        </w:rPr>
        <w:t>ی</w:t>
      </w:r>
    </w:p>
    <w:p w14:paraId="77F89E08" w14:textId="6017CD78" w:rsidR="00E75C0A" w:rsidRPr="00E75C0A" w:rsidRDefault="00E75C0A" w:rsidP="00E75C0A">
      <w:pPr>
        <w:tabs>
          <w:tab w:val="left" w:pos="1534"/>
        </w:tabs>
        <w:bidi/>
        <w:jc w:val="center"/>
        <w:rPr>
          <w:rFonts w:cs="B Nazanin"/>
          <w:sz w:val="24"/>
          <w:szCs w:val="24"/>
          <w:rtl/>
        </w:rPr>
      </w:pPr>
      <w:r w:rsidRPr="00E75C0A">
        <w:rPr>
          <w:rFonts w:cs="B Nazanin"/>
          <w:sz w:val="24"/>
          <w:szCs w:val="24"/>
        </w:rPr>
        <w:t>│</w:t>
      </w:r>
    </w:p>
    <w:p w14:paraId="17D384BB" w14:textId="0C324BE4" w:rsidR="00E75C0A" w:rsidRPr="00E75C0A" w:rsidRDefault="00E75C0A" w:rsidP="00E75C0A">
      <w:pPr>
        <w:tabs>
          <w:tab w:val="left" w:pos="1534"/>
        </w:tabs>
        <w:bidi/>
        <w:jc w:val="center"/>
        <w:rPr>
          <w:rFonts w:cs="B Nazanin"/>
          <w:sz w:val="24"/>
          <w:szCs w:val="24"/>
          <w:rtl/>
        </w:rPr>
      </w:pPr>
      <w:r w:rsidRPr="00E75C0A">
        <w:rPr>
          <w:rFonts w:ascii="Arial" w:hAnsi="Arial" w:cs="Arial"/>
          <w:sz w:val="24"/>
          <w:szCs w:val="24"/>
        </w:rPr>
        <w:t>▼</w:t>
      </w:r>
    </w:p>
    <w:p w14:paraId="35CCBD75" w14:textId="2897BC19" w:rsidR="007060CC" w:rsidRDefault="00E75C0A" w:rsidP="00E75C0A">
      <w:pPr>
        <w:tabs>
          <w:tab w:val="left" w:pos="1534"/>
        </w:tabs>
        <w:bidi/>
        <w:jc w:val="center"/>
        <w:rPr>
          <w:rFonts w:cs="B Nazanin"/>
          <w:sz w:val="24"/>
          <w:szCs w:val="24"/>
        </w:rPr>
      </w:pPr>
      <w:r w:rsidRPr="00E75C0A">
        <w:rPr>
          <w:rFonts w:cs="B Nazanin" w:hint="eastAsia"/>
          <w:sz w:val="24"/>
          <w:szCs w:val="24"/>
          <w:rtl/>
        </w:rPr>
        <w:t>تفس</w:t>
      </w:r>
      <w:r w:rsidRPr="00E75C0A">
        <w:rPr>
          <w:rFonts w:cs="B Nazanin" w:hint="cs"/>
          <w:sz w:val="24"/>
          <w:szCs w:val="24"/>
          <w:rtl/>
        </w:rPr>
        <w:t>ی</w:t>
      </w:r>
      <w:r w:rsidRPr="00E75C0A">
        <w:rPr>
          <w:rFonts w:cs="B Nazanin" w:hint="eastAsia"/>
          <w:sz w:val="24"/>
          <w:szCs w:val="24"/>
          <w:rtl/>
        </w:rPr>
        <w:t>ر</w:t>
      </w:r>
      <w:r w:rsidRPr="00E75C0A">
        <w:rPr>
          <w:rFonts w:cs="B Nazanin"/>
          <w:sz w:val="24"/>
          <w:szCs w:val="24"/>
          <w:rtl/>
        </w:rPr>
        <w:t xml:space="preserve"> پو</w:t>
      </w:r>
      <w:r w:rsidRPr="00E75C0A">
        <w:rPr>
          <w:rFonts w:cs="B Nazanin" w:hint="cs"/>
          <w:sz w:val="24"/>
          <w:szCs w:val="24"/>
          <w:rtl/>
        </w:rPr>
        <w:t>ی</w:t>
      </w:r>
      <w:r w:rsidRPr="00E75C0A">
        <w:rPr>
          <w:rFonts w:cs="B Nazanin" w:hint="eastAsia"/>
          <w:sz w:val="24"/>
          <w:szCs w:val="24"/>
          <w:rtl/>
        </w:rPr>
        <w:t>ا</w:t>
      </w:r>
      <w:r w:rsidRPr="00E75C0A">
        <w:rPr>
          <w:rFonts w:cs="B Nazanin"/>
          <w:sz w:val="24"/>
          <w:szCs w:val="24"/>
          <w:rtl/>
        </w:rPr>
        <w:t xml:space="preserve"> </w:t>
      </w:r>
      <w:r w:rsidRPr="00E75C0A">
        <w:rPr>
          <w:rFonts w:ascii="Times New Roman" w:hAnsi="Times New Roman" w:cs="Times New Roman" w:hint="cs"/>
          <w:sz w:val="24"/>
          <w:szCs w:val="24"/>
          <w:rtl/>
        </w:rPr>
        <w:t>─────►</w:t>
      </w:r>
      <w:r w:rsidRPr="00E75C0A">
        <w:rPr>
          <w:rFonts w:cs="B Nazanin"/>
          <w:sz w:val="24"/>
          <w:szCs w:val="24"/>
          <w:rtl/>
        </w:rPr>
        <w:t xml:space="preserve"> </w:t>
      </w:r>
      <w:r w:rsidRPr="00E75C0A">
        <w:rPr>
          <w:rFonts w:cs="B Nazanin" w:hint="cs"/>
          <w:sz w:val="24"/>
          <w:szCs w:val="24"/>
          <w:rtl/>
        </w:rPr>
        <w:t>نقش</w:t>
      </w:r>
      <w:r w:rsidRPr="00E75C0A">
        <w:rPr>
          <w:rFonts w:cs="B Nazanin"/>
          <w:sz w:val="24"/>
          <w:szCs w:val="24"/>
          <w:rtl/>
        </w:rPr>
        <w:t xml:space="preserve"> </w:t>
      </w:r>
      <w:r w:rsidRPr="00E75C0A">
        <w:rPr>
          <w:rFonts w:cs="B Nazanin" w:hint="cs"/>
          <w:sz w:val="24"/>
          <w:szCs w:val="24"/>
          <w:rtl/>
        </w:rPr>
        <w:t>فعال</w:t>
      </w:r>
      <w:r w:rsidRPr="00E75C0A">
        <w:rPr>
          <w:rFonts w:cs="B Nazanin"/>
          <w:sz w:val="24"/>
          <w:szCs w:val="24"/>
          <w:rtl/>
        </w:rPr>
        <w:t xml:space="preserve"> </w:t>
      </w:r>
      <w:r w:rsidRPr="00E75C0A">
        <w:rPr>
          <w:rFonts w:cs="B Nazanin" w:hint="cs"/>
          <w:sz w:val="24"/>
          <w:szCs w:val="24"/>
          <w:rtl/>
        </w:rPr>
        <w:t>مفسر</w:t>
      </w:r>
      <w:r w:rsidRPr="00E75C0A">
        <w:rPr>
          <w:rFonts w:cs="B Nazanin"/>
          <w:sz w:val="24"/>
          <w:szCs w:val="24"/>
          <w:rtl/>
        </w:rPr>
        <w:t xml:space="preserve"> </w:t>
      </w:r>
      <w:r w:rsidRPr="00E75C0A">
        <w:rPr>
          <w:rFonts w:ascii="Times New Roman" w:hAnsi="Times New Roman" w:cs="Times New Roman" w:hint="cs"/>
          <w:sz w:val="24"/>
          <w:szCs w:val="24"/>
          <w:rtl/>
        </w:rPr>
        <w:t>─────►</w:t>
      </w:r>
      <w:r w:rsidRPr="00E75C0A">
        <w:rPr>
          <w:rFonts w:cs="B Nazanin"/>
          <w:sz w:val="24"/>
          <w:szCs w:val="24"/>
          <w:rtl/>
        </w:rPr>
        <w:t xml:space="preserve"> </w:t>
      </w:r>
      <w:r w:rsidRPr="00E75C0A">
        <w:rPr>
          <w:rFonts w:cs="B Nazanin" w:hint="cs"/>
          <w:sz w:val="24"/>
          <w:szCs w:val="24"/>
          <w:rtl/>
        </w:rPr>
        <w:t>توسعه</w:t>
      </w:r>
      <w:r w:rsidRPr="00E75C0A">
        <w:rPr>
          <w:rFonts w:cs="B Nazanin"/>
          <w:sz w:val="24"/>
          <w:szCs w:val="24"/>
          <w:rtl/>
        </w:rPr>
        <w:t xml:space="preserve"> </w:t>
      </w:r>
      <w:r w:rsidRPr="00E75C0A">
        <w:rPr>
          <w:rFonts w:cs="B Nazanin" w:hint="cs"/>
          <w:sz w:val="24"/>
          <w:szCs w:val="24"/>
          <w:rtl/>
        </w:rPr>
        <w:t>حقوق</w:t>
      </w:r>
      <w:r w:rsidRPr="00E75C0A">
        <w:rPr>
          <w:rFonts w:cs="B Nazanin"/>
          <w:sz w:val="24"/>
          <w:szCs w:val="24"/>
          <w:rtl/>
        </w:rPr>
        <w:t xml:space="preserve"> </w:t>
      </w:r>
      <w:r w:rsidRPr="00E75C0A">
        <w:rPr>
          <w:rFonts w:cs="B Nazanin" w:hint="cs"/>
          <w:sz w:val="24"/>
          <w:szCs w:val="24"/>
          <w:rtl/>
        </w:rPr>
        <w:t>و</w:t>
      </w:r>
      <w:r w:rsidRPr="00E75C0A">
        <w:rPr>
          <w:rFonts w:cs="B Nazanin"/>
          <w:sz w:val="24"/>
          <w:szCs w:val="24"/>
          <w:rtl/>
        </w:rPr>
        <w:t xml:space="preserve"> </w:t>
      </w:r>
      <w:r w:rsidRPr="00E75C0A">
        <w:rPr>
          <w:rFonts w:cs="B Nazanin" w:hint="cs"/>
          <w:sz w:val="24"/>
          <w:szCs w:val="24"/>
          <w:rtl/>
        </w:rPr>
        <w:t>آزادی‌</w:t>
      </w:r>
      <w:r w:rsidRPr="00E75C0A">
        <w:rPr>
          <w:rFonts w:cs="B Nazanin" w:hint="eastAsia"/>
          <w:sz w:val="24"/>
          <w:szCs w:val="24"/>
          <w:rtl/>
        </w:rPr>
        <w:t>ها</w:t>
      </w:r>
      <w:r w:rsidRPr="00E75C0A">
        <w:rPr>
          <w:rFonts w:cs="B Nazanin" w:hint="cs"/>
          <w:sz w:val="24"/>
          <w:szCs w:val="24"/>
          <w:rtl/>
        </w:rPr>
        <w:t>ی</w:t>
      </w:r>
      <w:r w:rsidRPr="00E75C0A">
        <w:rPr>
          <w:rFonts w:cs="B Nazanin"/>
          <w:sz w:val="24"/>
          <w:szCs w:val="24"/>
          <w:rtl/>
        </w:rPr>
        <w:t xml:space="preserve"> فرد</w:t>
      </w:r>
      <w:r w:rsidRPr="00E75C0A">
        <w:rPr>
          <w:rFonts w:cs="B Nazanin" w:hint="cs"/>
          <w:sz w:val="24"/>
          <w:szCs w:val="24"/>
          <w:rtl/>
        </w:rPr>
        <w:t>ی</w:t>
      </w:r>
    </w:p>
    <w:p w14:paraId="1CD8799C" w14:textId="77777777" w:rsidR="00E75C0A" w:rsidRDefault="00E75C0A" w:rsidP="00E75C0A">
      <w:pPr>
        <w:tabs>
          <w:tab w:val="left" w:pos="1534"/>
        </w:tabs>
        <w:bidi/>
        <w:jc w:val="center"/>
        <w:rPr>
          <w:rFonts w:cs="B Nazanin"/>
          <w:sz w:val="24"/>
          <w:szCs w:val="24"/>
        </w:rPr>
      </w:pPr>
    </w:p>
    <w:p w14:paraId="2BC97DEE" w14:textId="601BAB1F" w:rsidR="00652F0C" w:rsidRDefault="00652F0C" w:rsidP="00652F0C">
      <w:pPr>
        <w:tabs>
          <w:tab w:val="left" w:pos="1534"/>
        </w:tabs>
        <w:bidi/>
        <w:jc w:val="center"/>
        <w:rPr>
          <w:rFonts w:cs="B Nazanin"/>
          <w:b/>
          <w:bCs/>
          <w:sz w:val="20"/>
          <w:szCs w:val="20"/>
          <w:rtl/>
        </w:rPr>
      </w:pPr>
      <w:r w:rsidRPr="00652F0C">
        <w:rPr>
          <w:rFonts w:cs="B Nazanin"/>
          <w:b/>
          <w:bCs/>
          <w:sz w:val="20"/>
          <w:szCs w:val="20"/>
          <w:rtl/>
        </w:rPr>
        <w:t>شکل (</w:t>
      </w:r>
      <w:r w:rsidRPr="00652F0C">
        <w:rPr>
          <w:rFonts w:cs="B Nazanin"/>
          <w:b/>
          <w:bCs/>
          <w:sz w:val="20"/>
          <w:szCs w:val="20"/>
          <w:rtl/>
          <w:lang w:bidi="fa-IR"/>
        </w:rPr>
        <w:t xml:space="preserve">۱): </w:t>
      </w:r>
      <w:r w:rsidRPr="00652F0C">
        <w:rPr>
          <w:rFonts w:cs="B Nazanin"/>
          <w:b/>
          <w:bCs/>
          <w:sz w:val="20"/>
          <w:szCs w:val="20"/>
          <w:rtl/>
        </w:rPr>
        <w:t>طیف تفسیری قانون اساسی و پیامدهای نهادی آن (نمودار مفهوم</w:t>
      </w:r>
      <w:r w:rsidRPr="00652F0C">
        <w:rPr>
          <w:rFonts w:cs="B Nazanin" w:hint="cs"/>
          <w:b/>
          <w:bCs/>
          <w:sz w:val="20"/>
          <w:szCs w:val="20"/>
          <w:rtl/>
        </w:rPr>
        <w:t>ی</w:t>
      </w:r>
      <w:r w:rsidRPr="00652F0C">
        <w:rPr>
          <w:rFonts w:cs="B Nazanin"/>
          <w:b/>
          <w:bCs/>
          <w:sz w:val="20"/>
          <w:szCs w:val="20"/>
          <w:rtl/>
        </w:rPr>
        <w:t>)</w:t>
      </w:r>
    </w:p>
    <w:p w14:paraId="4064BB9F" w14:textId="77777777" w:rsidR="003E0CE4" w:rsidRPr="00652F0C" w:rsidRDefault="003E0CE4" w:rsidP="00B17220">
      <w:pPr>
        <w:tabs>
          <w:tab w:val="left" w:pos="1534"/>
        </w:tabs>
        <w:bidi/>
        <w:rPr>
          <w:rFonts w:cs="B Nazanin"/>
          <w:sz w:val="24"/>
          <w:szCs w:val="24"/>
        </w:rPr>
      </w:pPr>
    </w:p>
    <w:p w14:paraId="32013B70" w14:textId="77777777" w:rsidR="00E75C0A" w:rsidRPr="00E75C0A" w:rsidRDefault="00E75C0A" w:rsidP="00E75C0A">
      <w:pPr>
        <w:tabs>
          <w:tab w:val="left" w:pos="1534"/>
        </w:tabs>
        <w:bidi/>
        <w:rPr>
          <w:rFonts w:cs="B Nazanin"/>
          <w:b/>
          <w:bCs/>
        </w:rPr>
      </w:pPr>
      <w:r w:rsidRPr="00E75C0A">
        <w:rPr>
          <w:rFonts w:cs="B Nazanin"/>
          <w:b/>
          <w:bCs/>
          <w:sz w:val="24"/>
          <w:szCs w:val="24"/>
          <w:rtl/>
          <w:lang w:bidi="fa-IR"/>
        </w:rPr>
        <w:t>۴</w:t>
      </w:r>
      <w:r w:rsidRPr="00E75C0A">
        <w:rPr>
          <w:rFonts w:cs="B Nazanin"/>
          <w:b/>
          <w:bCs/>
        </w:rPr>
        <w:t xml:space="preserve">. </w:t>
      </w:r>
      <w:r w:rsidRPr="00E75C0A">
        <w:rPr>
          <w:rFonts w:cs="B Nazanin"/>
          <w:b/>
          <w:bCs/>
          <w:rtl/>
        </w:rPr>
        <w:t>جمع‌بندی انتقادی یافته‌ها</w:t>
      </w:r>
    </w:p>
    <w:p w14:paraId="74520875" w14:textId="77777777" w:rsidR="00E75C0A" w:rsidRPr="00E75C0A" w:rsidRDefault="00E75C0A" w:rsidP="00E75C0A">
      <w:pPr>
        <w:tabs>
          <w:tab w:val="left" w:pos="1534"/>
        </w:tabs>
        <w:bidi/>
        <w:rPr>
          <w:rFonts w:cs="B Nazanin"/>
          <w:sz w:val="24"/>
          <w:szCs w:val="24"/>
        </w:rPr>
      </w:pPr>
      <w:r w:rsidRPr="00E75C0A">
        <w:rPr>
          <w:rFonts w:cs="B Nazanin"/>
          <w:sz w:val="24"/>
          <w:szCs w:val="24"/>
          <w:rtl/>
        </w:rPr>
        <w:t>برآیند یافته‌های پژوهش نشان می‌دهد که</w:t>
      </w:r>
      <w:r w:rsidRPr="00E75C0A">
        <w:rPr>
          <w:rFonts w:cs="B Nazanin"/>
          <w:sz w:val="24"/>
          <w:szCs w:val="24"/>
        </w:rPr>
        <w:t>:</w:t>
      </w:r>
    </w:p>
    <w:p w14:paraId="0A1B695E" w14:textId="77777777" w:rsidR="00E75C0A" w:rsidRPr="00E75C0A" w:rsidRDefault="00E75C0A" w:rsidP="00E75C0A">
      <w:pPr>
        <w:numPr>
          <w:ilvl w:val="0"/>
          <w:numId w:val="1"/>
        </w:numPr>
        <w:tabs>
          <w:tab w:val="left" w:pos="1534"/>
        </w:tabs>
        <w:bidi/>
        <w:rPr>
          <w:rFonts w:cs="B Nazanin"/>
          <w:sz w:val="24"/>
          <w:szCs w:val="24"/>
        </w:rPr>
      </w:pPr>
      <w:r w:rsidRPr="00E75C0A">
        <w:rPr>
          <w:rFonts w:cs="B Nazanin"/>
          <w:sz w:val="24"/>
          <w:szCs w:val="24"/>
          <w:rtl/>
        </w:rPr>
        <w:t>تفسیر قانون اساسی ذاتاً فرآیندی ارزشی و غیرخنثی است؛</w:t>
      </w:r>
    </w:p>
    <w:p w14:paraId="58A5EE2C" w14:textId="77777777" w:rsidR="00E75C0A" w:rsidRPr="00E75C0A" w:rsidRDefault="00E75C0A" w:rsidP="00E75C0A">
      <w:pPr>
        <w:numPr>
          <w:ilvl w:val="0"/>
          <w:numId w:val="1"/>
        </w:numPr>
        <w:tabs>
          <w:tab w:val="left" w:pos="1534"/>
        </w:tabs>
        <w:bidi/>
        <w:rPr>
          <w:rFonts w:cs="B Nazanin"/>
          <w:sz w:val="24"/>
          <w:szCs w:val="24"/>
        </w:rPr>
      </w:pPr>
      <w:r w:rsidRPr="00E75C0A">
        <w:rPr>
          <w:rFonts w:cs="B Nazanin"/>
          <w:sz w:val="24"/>
          <w:szCs w:val="24"/>
          <w:rtl/>
        </w:rPr>
        <w:t>اختلاف در روش‌های تفسیری، به‌طور مستقیم بر کیفیت حمایت از حقوق و آزادی‌های فردی اثر می‌گذارد؛</w:t>
      </w:r>
    </w:p>
    <w:p w14:paraId="70AF0292" w14:textId="77777777" w:rsidR="00E75C0A" w:rsidRPr="00E75C0A" w:rsidRDefault="00E75C0A" w:rsidP="00E75C0A">
      <w:pPr>
        <w:numPr>
          <w:ilvl w:val="0"/>
          <w:numId w:val="1"/>
        </w:numPr>
        <w:tabs>
          <w:tab w:val="left" w:pos="1534"/>
        </w:tabs>
        <w:bidi/>
        <w:rPr>
          <w:rFonts w:cs="B Nazanin"/>
          <w:sz w:val="24"/>
          <w:szCs w:val="24"/>
        </w:rPr>
      </w:pPr>
      <w:r w:rsidRPr="00E75C0A">
        <w:rPr>
          <w:rFonts w:cs="B Nazanin"/>
          <w:sz w:val="24"/>
          <w:szCs w:val="24"/>
          <w:rtl/>
        </w:rPr>
        <w:t>رویکردهای ایستا، علی‌رغم مزایای ثبات‌آفرین، پاسخگوی تحولات حقوق عمومی معاصر نیستند؛</w:t>
      </w:r>
    </w:p>
    <w:p w14:paraId="05028D29" w14:textId="6B99E936" w:rsidR="00E75C0A" w:rsidRPr="00E75C0A" w:rsidRDefault="00E75C0A" w:rsidP="00E75C0A">
      <w:pPr>
        <w:numPr>
          <w:ilvl w:val="0"/>
          <w:numId w:val="1"/>
        </w:numPr>
        <w:tabs>
          <w:tab w:val="left" w:pos="1534"/>
        </w:tabs>
        <w:bidi/>
        <w:rPr>
          <w:rFonts w:cs="B Nazanin"/>
          <w:sz w:val="24"/>
          <w:szCs w:val="24"/>
        </w:rPr>
      </w:pPr>
      <w:r w:rsidRPr="00E75C0A">
        <w:rPr>
          <w:rFonts w:cs="B Nazanin"/>
          <w:sz w:val="24"/>
          <w:szCs w:val="24"/>
          <w:rtl/>
        </w:rPr>
        <w:t>رویکردهای غایی و پویا، در صورت اعمال نظام‌مند و کنترل‌شده، می‌توانند چارچوبی متوازن برای تلفیق امنیت حقوقی و حمایت مؤثر از حقوق بنیادین فراهم آورند</w:t>
      </w:r>
      <w:r w:rsidRPr="00E75C0A">
        <w:rPr>
          <w:rFonts w:ascii="Times New Roman" w:hAnsi="Times New Roman" w:cs="Times New Roman"/>
          <w:sz w:val="20"/>
          <w:szCs w:val="20"/>
        </w:rPr>
        <w:t>)</w:t>
      </w:r>
      <w:r w:rsidRPr="00E75C0A">
        <w:rPr>
          <w:rFonts w:cs="B Nazanin"/>
          <w:sz w:val="24"/>
          <w:szCs w:val="24"/>
          <w:rtl/>
        </w:rPr>
        <w:t xml:space="preserve">هاشمی، </w:t>
      </w:r>
      <w:r w:rsidRPr="00E75C0A">
        <w:rPr>
          <w:rFonts w:cs="B Nazanin"/>
          <w:sz w:val="24"/>
          <w:szCs w:val="24"/>
          <w:rtl/>
          <w:lang w:bidi="fa-IR"/>
        </w:rPr>
        <w:t>۱۳۹۸</w:t>
      </w:r>
      <w:r>
        <w:rPr>
          <w:rFonts w:cs="B Nazanin" w:hint="cs"/>
          <w:sz w:val="24"/>
          <w:szCs w:val="24"/>
          <w:rtl/>
          <w:lang w:bidi="fa-IR"/>
        </w:rPr>
        <w:t>و</w:t>
      </w:r>
      <w:r w:rsidRPr="00E75C0A">
        <w:rPr>
          <w:rFonts w:cs="B Nazanin"/>
          <w:sz w:val="24"/>
          <w:szCs w:val="24"/>
        </w:rPr>
        <w:t xml:space="preserve"> </w:t>
      </w:r>
      <w:r w:rsidRPr="00E75C0A">
        <w:rPr>
          <w:rFonts w:ascii="Times New Roman" w:hAnsi="Times New Roman" w:cs="Times New Roman"/>
          <w:sz w:val="20"/>
          <w:szCs w:val="20"/>
        </w:rPr>
        <w:t>(Barak, 2005&amp; Jackson, 2010</w:t>
      </w:r>
    </w:p>
    <w:p w14:paraId="1551505A" w14:textId="77777777" w:rsidR="00E75C0A" w:rsidRDefault="00E75C0A" w:rsidP="00E75C0A">
      <w:pPr>
        <w:tabs>
          <w:tab w:val="left" w:pos="1534"/>
        </w:tabs>
        <w:bidi/>
        <w:rPr>
          <w:rFonts w:cs="B Nazanin"/>
          <w:sz w:val="24"/>
          <w:szCs w:val="24"/>
        </w:rPr>
      </w:pPr>
    </w:p>
    <w:p w14:paraId="27407C48" w14:textId="77777777" w:rsidR="00946A39" w:rsidRDefault="00946A39" w:rsidP="00946A39">
      <w:pPr>
        <w:tabs>
          <w:tab w:val="left" w:pos="1534"/>
        </w:tabs>
        <w:bidi/>
        <w:rPr>
          <w:rFonts w:cs="B Nazanin"/>
          <w:sz w:val="24"/>
          <w:szCs w:val="24"/>
        </w:rPr>
      </w:pPr>
    </w:p>
    <w:p w14:paraId="64962D6A" w14:textId="21B6035A" w:rsidR="00946A39" w:rsidRDefault="00946A39" w:rsidP="003E0CE4">
      <w:pPr>
        <w:tabs>
          <w:tab w:val="left" w:pos="1534"/>
        </w:tabs>
        <w:bidi/>
        <w:spacing w:line="240" w:lineRule="auto"/>
        <w:rPr>
          <w:rFonts w:cs="B Nazanin"/>
          <w:b/>
          <w:bCs/>
          <w:sz w:val="24"/>
          <w:szCs w:val="24"/>
          <w:rtl/>
          <w:lang w:bidi="fa-IR"/>
        </w:rPr>
      </w:pPr>
      <w:r w:rsidRPr="00946A39">
        <w:rPr>
          <w:rFonts w:cs="B Nazanin" w:hint="cs"/>
          <w:b/>
          <w:bCs/>
          <w:sz w:val="24"/>
          <w:szCs w:val="24"/>
          <w:rtl/>
          <w:lang w:bidi="fa-IR"/>
        </w:rPr>
        <w:t>بحث و نتیجه گیری</w:t>
      </w:r>
    </w:p>
    <w:p w14:paraId="6D56C8BD" w14:textId="77777777" w:rsidR="00946A39" w:rsidRPr="00946A39" w:rsidRDefault="00946A39" w:rsidP="003E0CE4">
      <w:pPr>
        <w:bidi/>
        <w:spacing w:line="240" w:lineRule="auto"/>
        <w:rPr>
          <w:rFonts w:cs="B Nazanin"/>
          <w:b/>
          <w:bCs/>
          <w:lang w:bidi="fa-IR"/>
        </w:rPr>
      </w:pPr>
      <w:r w:rsidRPr="00946A39">
        <w:rPr>
          <w:rFonts w:cs="B Nazanin"/>
          <w:b/>
          <w:bCs/>
          <w:rtl/>
          <w:lang w:bidi="fa-IR"/>
        </w:rPr>
        <w:t>۱</w:t>
      </w:r>
      <w:r w:rsidRPr="00946A39">
        <w:rPr>
          <w:rFonts w:cs="B Nazanin"/>
          <w:b/>
          <w:bCs/>
          <w:lang w:bidi="fa-IR"/>
        </w:rPr>
        <w:t xml:space="preserve">. </w:t>
      </w:r>
      <w:r w:rsidRPr="00946A39">
        <w:rPr>
          <w:rFonts w:cs="B Nazanin"/>
          <w:b/>
          <w:bCs/>
          <w:rtl/>
        </w:rPr>
        <w:t>بحث و مقایسه یافته‌ها با پژوهش‌های پیشین</w:t>
      </w:r>
    </w:p>
    <w:p w14:paraId="355FDA92" w14:textId="7B744C39" w:rsidR="00946A39" w:rsidRDefault="00946A39" w:rsidP="003E0CE4">
      <w:pPr>
        <w:bidi/>
        <w:spacing w:line="240" w:lineRule="auto"/>
        <w:jc w:val="both"/>
        <w:rPr>
          <w:rFonts w:ascii="Times New Roman" w:hAnsi="Times New Roman" w:cs="Times New Roman"/>
          <w:sz w:val="20"/>
          <w:szCs w:val="20"/>
          <w:lang w:bidi="fa-IR"/>
        </w:rPr>
      </w:pPr>
      <w:r w:rsidRPr="00946A39">
        <w:rPr>
          <w:rFonts w:cs="B Nazanin"/>
          <w:sz w:val="24"/>
          <w:szCs w:val="24"/>
          <w:rtl/>
        </w:rPr>
        <w:t>یافته‌های این پژوهش نشان می‌دهد که تضمین مؤثر حقوق و آزادی‌های فردی در حقوق عمومی معاصر، بیش از هر عامل دیگر، به رویکردهای تفسیری اتخاذشده در تفسیر قانون اساسی وابسته است. این نتیجه با دیدگاه بسیاری از نظریه‌پردازان حقوق اساسی که بر نقش محوری تفسیر در توسعه حقوق بنیادین تأکید دارند، همسو است. به‌ویژه، تأکید پژوهش حاضر بر ظرفیت بالاتر تفسیر غایی و پویا در حمایت از حقوق فردی، با نتایج مطالعات باراک و جکسون که قانون اساسی را سندی ارزش‌محور و پویا تلقی می‌کنند، همخوانی دارد</w:t>
      </w:r>
      <w:r w:rsidRPr="00946A39">
        <w:rPr>
          <w:rFonts w:cs="B Nazanin"/>
          <w:sz w:val="24"/>
          <w:szCs w:val="24"/>
          <w:lang w:bidi="fa-IR"/>
        </w:rPr>
        <w:t xml:space="preserve"> </w:t>
      </w:r>
      <w:r w:rsidRPr="00946A39">
        <w:rPr>
          <w:rFonts w:ascii="Times New Roman" w:hAnsi="Times New Roman" w:cs="Times New Roman"/>
          <w:sz w:val="20"/>
          <w:szCs w:val="20"/>
          <w:lang w:bidi="fa-IR"/>
        </w:rPr>
        <w:t>(Barak, 2005</w:t>
      </w:r>
      <w:r w:rsidR="00A9003E">
        <w:rPr>
          <w:rFonts w:ascii="Times New Roman" w:hAnsi="Times New Roman" w:cs="Times New Roman"/>
          <w:sz w:val="20"/>
          <w:szCs w:val="20"/>
          <w:lang w:bidi="fa-IR"/>
        </w:rPr>
        <w:t xml:space="preserve"> &amp;</w:t>
      </w:r>
      <w:r w:rsidRPr="00946A39">
        <w:rPr>
          <w:rFonts w:ascii="Times New Roman" w:hAnsi="Times New Roman" w:cs="Times New Roman"/>
          <w:sz w:val="20"/>
          <w:szCs w:val="20"/>
          <w:lang w:bidi="fa-IR"/>
        </w:rPr>
        <w:t xml:space="preserve"> Jackson, 2010)</w:t>
      </w:r>
      <w:r w:rsidRPr="00946A39">
        <w:rPr>
          <w:rFonts w:cs="B Nazanin"/>
          <w:sz w:val="24"/>
          <w:szCs w:val="24"/>
          <w:lang w:bidi="fa-IR"/>
        </w:rPr>
        <w:t xml:space="preserve">. </w:t>
      </w:r>
      <w:r w:rsidRPr="00946A39">
        <w:rPr>
          <w:rFonts w:cs="B Nazanin"/>
          <w:sz w:val="24"/>
          <w:szCs w:val="24"/>
          <w:rtl/>
        </w:rPr>
        <w:t>همچنین، یافته‌های این تحقیق با دیدگاه دورکین مبنی بر ضرورت تفسیر اصول قانون اساسی در پرتو اخلاق سیاسی و حقوق بنیادین افراد قابل مقایسه و هم‌راستا است</w:t>
      </w:r>
      <w:r w:rsidRPr="00946A39">
        <w:rPr>
          <w:rFonts w:ascii="Times New Roman" w:hAnsi="Times New Roman" w:cs="Times New Roman"/>
          <w:sz w:val="20"/>
          <w:szCs w:val="20"/>
          <w:lang w:bidi="fa-IR"/>
        </w:rPr>
        <w:t xml:space="preserve"> (Dworkin, 1986).</w:t>
      </w:r>
    </w:p>
    <w:p w14:paraId="7FFE86DC" w14:textId="59768461" w:rsidR="003E0CE4" w:rsidRDefault="00A9003E" w:rsidP="00B17220">
      <w:pPr>
        <w:bidi/>
        <w:spacing w:line="240" w:lineRule="auto"/>
        <w:jc w:val="both"/>
        <w:rPr>
          <w:rFonts w:ascii="Times New Roman" w:hAnsi="Times New Roman" w:cs="Times New Roman"/>
          <w:sz w:val="20"/>
          <w:szCs w:val="20"/>
          <w:rtl/>
          <w:lang w:bidi="fa-IR"/>
        </w:rPr>
      </w:pPr>
      <w:r w:rsidRPr="00A9003E">
        <w:rPr>
          <w:rFonts w:cs="B Nazanin"/>
          <w:sz w:val="24"/>
          <w:szCs w:val="24"/>
          <w:rtl/>
        </w:rPr>
        <w:t>با این حال، پژوهش حاضر در برخی موارد رویکردی انتقادی‌تر نسبت به ادبیات موجود اتخاذ کرده است. برخلاف برخی دیدگاه‌ها که تفسیر پویا را به‌طور مطلق برتر از سایر روش‌ها می‌دانند، یافته‌های این پژوهش نشان می‌دهد که غلبه بی‌ضابطه این رویکرد می‌تواند به تضعیف امنیت حقوقی و گسترش بیش از حد نقش مفسر بینجامد؛ نکته‌ای که در آثار منتقدانی چون والدورن نیز مورد توجه قرار گرفته است</w:t>
      </w:r>
      <w:r w:rsidRPr="00A9003E">
        <w:rPr>
          <w:rFonts w:cs="B Nazanin"/>
          <w:sz w:val="24"/>
          <w:szCs w:val="24"/>
          <w:lang w:bidi="fa-IR"/>
        </w:rPr>
        <w:t xml:space="preserve"> </w:t>
      </w:r>
      <w:r w:rsidRPr="00A9003E">
        <w:rPr>
          <w:rFonts w:ascii="Times New Roman" w:hAnsi="Times New Roman" w:cs="Times New Roman"/>
          <w:sz w:val="20"/>
          <w:szCs w:val="20"/>
          <w:lang w:bidi="fa-IR"/>
        </w:rPr>
        <w:t>(Waldron, 2006).</w:t>
      </w:r>
      <w:r w:rsidRPr="00A9003E">
        <w:rPr>
          <w:rFonts w:cs="B Nazanin"/>
          <w:sz w:val="20"/>
          <w:szCs w:val="20"/>
          <w:lang w:bidi="fa-IR"/>
        </w:rPr>
        <w:t xml:space="preserve"> </w:t>
      </w:r>
      <w:r w:rsidRPr="00A9003E">
        <w:rPr>
          <w:rFonts w:cs="B Nazanin"/>
          <w:sz w:val="24"/>
          <w:szCs w:val="24"/>
          <w:rtl/>
        </w:rPr>
        <w:t>از این منظر، نتایج پژوهش حاضر با بخشی از ادبیات موجود همسو و با بخشی دیگر در تعارض انتقادی قرار می‌گیرد و بر ضرورت اتخاذ رویکردی متوازن در تفسیر قانون اساسی تأکید می‌کند</w:t>
      </w:r>
      <w:r>
        <w:rPr>
          <w:rFonts w:cs="B Nazanin" w:hint="cs"/>
          <w:sz w:val="24"/>
          <w:szCs w:val="24"/>
          <w:rtl/>
        </w:rPr>
        <w:t>.</w:t>
      </w:r>
      <w:r w:rsidRPr="00A9003E">
        <w:rPr>
          <w:rFonts w:ascii="Times New Roman" w:hAnsi="Times New Roman" w:cs="Times New Roman"/>
          <w:sz w:val="20"/>
          <w:szCs w:val="20"/>
          <w:lang w:bidi="fa-IR"/>
        </w:rPr>
        <w:t xml:space="preserve"> </w:t>
      </w:r>
      <w:r w:rsidRPr="00A9003E">
        <w:rPr>
          <w:rFonts w:ascii="Times New Roman" w:hAnsi="Times New Roman" w:cs="Times New Roman"/>
          <w:sz w:val="20"/>
          <w:szCs w:val="20"/>
          <w:rtl/>
          <w:lang w:bidi="fa-IR"/>
        </w:rPr>
        <w:t>(</w:t>
      </w:r>
      <w:proofErr w:type="spellStart"/>
      <w:r w:rsidRPr="00A9003E">
        <w:rPr>
          <w:rFonts w:ascii="Times New Roman" w:hAnsi="Times New Roman" w:cs="Times New Roman"/>
          <w:sz w:val="20"/>
          <w:szCs w:val="20"/>
          <w:lang w:bidi="fa-IR"/>
        </w:rPr>
        <w:t>Tushnet</w:t>
      </w:r>
      <w:proofErr w:type="spellEnd"/>
      <w:r w:rsidRPr="00A9003E">
        <w:rPr>
          <w:rFonts w:ascii="Times New Roman" w:hAnsi="Times New Roman" w:cs="Times New Roman"/>
          <w:sz w:val="20"/>
          <w:szCs w:val="20"/>
          <w:lang w:bidi="fa-IR"/>
        </w:rPr>
        <w:t>, 2008</w:t>
      </w:r>
      <w:r>
        <w:rPr>
          <w:rFonts w:ascii="Times New Roman" w:hAnsi="Times New Roman" w:cs="Times New Roman" w:hint="cs"/>
          <w:sz w:val="20"/>
          <w:szCs w:val="20"/>
          <w:rtl/>
          <w:lang w:bidi="fa-IR"/>
        </w:rPr>
        <w:t xml:space="preserve"> </w:t>
      </w:r>
      <w:r w:rsidRPr="002131B6">
        <w:rPr>
          <w:rFonts w:ascii="Times New Roman" w:hAnsi="Times New Roman" w:cs="B Nazanin" w:hint="cs"/>
          <w:rtl/>
          <w:lang w:bidi="fa-IR"/>
        </w:rPr>
        <w:t>و</w:t>
      </w:r>
      <w:r w:rsidR="003E0CE4">
        <w:rPr>
          <w:rFonts w:ascii="Times New Roman" w:hAnsi="Times New Roman" w:cs="B Nazanin"/>
          <w:lang w:bidi="fa-IR"/>
        </w:rPr>
        <w:t xml:space="preserve"> </w:t>
      </w:r>
      <w:r w:rsidRPr="002131B6">
        <w:rPr>
          <w:rFonts w:ascii="Times New Roman" w:hAnsi="Times New Roman" w:cs="B Nazanin" w:hint="cs"/>
          <w:rtl/>
          <w:lang w:bidi="fa-IR"/>
        </w:rPr>
        <w:t>هاشمی،۱۳۹۸</w:t>
      </w:r>
      <w:r>
        <w:rPr>
          <w:rFonts w:ascii="Times New Roman" w:hAnsi="Times New Roman" w:cs="Times New Roman"/>
          <w:sz w:val="20"/>
          <w:szCs w:val="20"/>
          <w:lang w:bidi="fa-IR"/>
        </w:rPr>
        <w:t>(</w:t>
      </w:r>
    </w:p>
    <w:p w14:paraId="3AF530B3" w14:textId="77777777" w:rsidR="00E65F9A" w:rsidRPr="00E65F9A" w:rsidRDefault="00E65F9A" w:rsidP="003E0CE4">
      <w:pPr>
        <w:bidi/>
        <w:spacing w:line="240" w:lineRule="auto"/>
        <w:jc w:val="both"/>
        <w:rPr>
          <w:rFonts w:ascii="Times New Roman" w:hAnsi="Times New Roman" w:cs="B Nazanin"/>
          <w:b/>
          <w:bCs/>
          <w:lang w:bidi="fa-IR"/>
        </w:rPr>
      </w:pPr>
      <w:r w:rsidRPr="00E65F9A">
        <w:rPr>
          <w:rFonts w:ascii="Times New Roman" w:hAnsi="Times New Roman" w:cs="B Nazanin"/>
          <w:b/>
          <w:bCs/>
          <w:rtl/>
          <w:lang w:bidi="fa-IR"/>
        </w:rPr>
        <w:t>۲</w:t>
      </w:r>
      <w:r w:rsidRPr="00E65F9A">
        <w:rPr>
          <w:rFonts w:ascii="Times New Roman" w:hAnsi="Times New Roman" w:cs="B Nazanin"/>
          <w:b/>
          <w:bCs/>
          <w:lang w:bidi="fa-IR"/>
        </w:rPr>
        <w:t xml:space="preserve">. </w:t>
      </w:r>
      <w:r w:rsidRPr="00E65F9A">
        <w:rPr>
          <w:rFonts w:ascii="Times New Roman" w:hAnsi="Times New Roman" w:cs="B Nazanin"/>
          <w:b/>
          <w:bCs/>
          <w:rtl/>
        </w:rPr>
        <w:t>پیشنهادات</w:t>
      </w:r>
    </w:p>
    <w:p w14:paraId="6B5A288E" w14:textId="77777777" w:rsidR="00E65F9A" w:rsidRPr="00E65F9A" w:rsidRDefault="00E65F9A" w:rsidP="003E0CE4">
      <w:pPr>
        <w:bidi/>
        <w:spacing w:line="240" w:lineRule="auto"/>
        <w:jc w:val="both"/>
        <w:rPr>
          <w:rFonts w:ascii="Times New Roman" w:hAnsi="Times New Roman" w:cs="B Nazanin"/>
          <w:sz w:val="24"/>
          <w:szCs w:val="24"/>
          <w:lang w:bidi="fa-IR"/>
        </w:rPr>
      </w:pPr>
      <w:r w:rsidRPr="00E65F9A">
        <w:rPr>
          <w:rFonts w:ascii="Times New Roman" w:hAnsi="Times New Roman" w:cs="B Nazanin"/>
          <w:sz w:val="24"/>
          <w:szCs w:val="24"/>
          <w:rtl/>
        </w:rPr>
        <w:t>بر اساس نتایج به‌دست‌آمده از این پژوهش، می‌توان پیشنهادهای زیر را ارائه کرد</w:t>
      </w:r>
      <w:r w:rsidRPr="00E65F9A">
        <w:rPr>
          <w:rFonts w:ascii="Times New Roman" w:hAnsi="Times New Roman" w:cs="B Nazanin"/>
          <w:sz w:val="24"/>
          <w:szCs w:val="24"/>
          <w:lang w:bidi="fa-IR"/>
        </w:rPr>
        <w:t>:</w:t>
      </w:r>
    </w:p>
    <w:p w14:paraId="4C49D3F5" w14:textId="47554A20" w:rsidR="00B17220" w:rsidRPr="00E65F9A" w:rsidRDefault="00E65F9A" w:rsidP="00B17220">
      <w:pPr>
        <w:bidi/>
        <w:spacing w:line="240" w:lineRule="auto"/>
        <w:jc w:val="both"/>
        <w:rPr>
          <w:rFonts w:ascii="Times New Roman" w:hAnsi="Times New Roman" w:cs="B Nazanin"/>
          <w:sz w:val="24"/>
          <w:szCs w:val="24"/>
          <w:lang w:bidi="fa-IR"/>
        </w:rPr>
      </w:pPr>
      <w:r w:rsidRPr="00E65F9A">
        <w:rPr>
          <w:rFonts w:ascii="Times New Roman" w:hAnsi="Times New Roman" w:cs="B Nazanin"/>
          <w:sz w:val="24"/>
          <w:szCs w:val="24"/>
          <w:rtl/>
        </w:rPr>
        <w:t>نخست، پیشنهاد می‌شود در تفسیر قانون اساسی، از رویکردهای تک‌بعدی و مطلق‌گرایانه پرهیز شده و الگویی ترکیبی و نظام‌مند از روش‌های تفسیری مورد استفاده قرار گیرد؛ الگویی که ضمن حفظ ثبات و امنیت حقوقی، امکان پاسخگویی به تحولات اجتماعی و حمایت مؤثر از حقوق و آزادی‌های فردی را فراهم سازد</w:t>
      </w:r>
      <w:r w:rsidRPr="00E65F9A">
        <w:rPr>
          <w:rFonts w:ascii="Times New Roman" w:hAnsi="Times New Roman" w:cs="B Nazanin"/>
          <w:sz w:val="24"/>
          <w:szCs w:val="24"/>
          <w:lang w:bidi="fa-IR"/>
        </w:rPr>
        <w:t>.</w:t>
      </w:r>
    </w:p>
    <w:p w14:paraId="396FA446" w14:textId="77777777" w:rsidR="00E65F9A" w:rsidRPr="00E65F9A" w:rsidRDefault="00E65F9A" w:rsidP="003E0CE4">
      <w:pPr>
        <w:bidi/>
        <w:spacing w:line="240" w:lineRule="auto"/>
        <w:jc w:val="both"/>
        <w:rPr>
          <w:rFonts w:ascii="Times New Roman" w:hAnsi="Times New Roman" w:cs="B Nazanin"/>
          <w:sz w:val="24"/>
          <w:szCs w:val="24"/>
          <w:lang w:bidi="fa-IR"/>
        </w:rPr>
      </w:pPr>
      <w:r w:rsidRPr="00E65F9A">
        <w:rPr>
          <w:rFonts w:ascii="Times New Roman" w:hAnsi="Times New Roman" w:cs="B Nazanin"/>
          <w:sz w:val="24"/>
          <w:szCs w:val="24"/>
          <w:rtl/>
        </w:rPr>
        <w:lastRenderedPageBreak/>
        <w:t>دوم، تقویت چارچوب‌های نظری و معیارهای کنترلی در تفسیر غایی و پویا می‌تواند از گسترش بی‌ضابطه اختیارات مفسر جلوگیری کرده و مشروعیت تفسیر قضایی را در نظام‌های حقوق عمومی افزایش دهد</w:t>
      </w:r>
      <w:r w:rsidRPr="00E65F9A">
        <w:rPr>
          <w:rFonts w:ascii="Times New Roman" w:hAnsi="Times New Roman" w:cs="B Nazanin"/>
          <w:sz w:val="24"/>
          <w:szCs w:val="24"/>
          <w:lang w:bidi="fa-IR"/>
        </w:rPr>
        <w:t>.</w:t>
      </w:r>
    </w:p>
    <w:p w14:paraId="0AFDDB63" w14:textId="77777777" w:rsidR="00E65F9A" w:rsidRPr="00E65F9A" w:rsidRDefault="00E65F9A" w:rsidP="003E0CE4">
      <w:pPr>
        <w:bidi/>
        <w:spacing w:line="240" w:lineRule="auto"/>
        <w:jc w:val="both"/>
        <w:rPr>
          <w:rFonts w:ascii="Times New Roman" w:hAnsi="Times New Roman" w:cs="B Nazanin"/>
          <w:sz w:val="24"/>
          <w:szCs w:val="24"/>
          <w:lang w:bidi="fa-IR"/>
        </w:rPr>
      </w:pPr>
      <w:r w:rsidRPr="00E65F9A">
        <w:rPr>
          <w:rFonts w:ascii="Times New Roman" w:hAnsi="Times New Roman" w:cs="B Nazanin"/>
          <w:sz w:val="24"/>
          <w:szCs w:val="24"/>
          <w:rtl/>
        </w:rPr>
        <w:t>سوم، پیشنهاد می‌شود پژوهش‌های آتی با رویکرد تطبیقی و با تمرکز بر رویه‌های تفسیری دادگاه‌های قانون اساسی و مراجع قضایی عالی در نظام‌های حقوقی مختلف، به بررسی عملی تأثیر روش‌های تفسیری بر حقوق و آزادی‌های فردی بپردازند تا پیوند میان تحلیل نظری و واقعیت نهادی تقویت شود</w:t>
      </w:r>
      <w:r w:rsidRPr="00E65F9A">
        <w:rPr>
          <w:rFonts w:ascii="Times New Roman" w:hAnsi="Times New Roman" w:cs="B Nazanin"/>
          <w:sz w:val="24"/>
          <w:szCs w:val="24"/>
          <w:lang w:bidi="fa-IR"/>
        </w:rPr>
        <w:t>.</w:t>
      </w:r>
    </w:p>
    <w:p w14:paraId="47D62328" w14:textId="77777777" w:rsidR="00E65F9A" w:rsidRPr="00E65F9A" w:rsidRDefault="00E65F9A" w:rsidP="003E0CE4">
      <w:pPr>
        <w:bidi/>
        <w:spacing w:line="240" w:lineRule="auto"/>
        <w:jc w:val="both"/>
        <w:rPr>
          <w:rFonts w:ascii="Times New Roman" w:hAnsi="Times New Roman" w:cs="B Nazanin"/>
          <w:sz w:val="24"/>
          <w:szCs w:val="24"/>
          <w:lang w:bidi="fa-IR"/>
        </w:rPr>
      </w:pPr>
      <w:r w:rsidRPr="00E65F9A">
        <w:rPr>
          <w:rFonts w:ascii="Times New Roman" w:hAnsi="Times New Roman" w:cs="B Nazanin"/>
          <w:sz w:val="24"/>
          <w:szCs w:val="24"/>
          <w:rtl/>
        </w:rPr>
        <w:t>در نهایت، توسعه ادبیات حقوق اساسی در زمینه تفسیر قانون اساسی، مستلزم توجه هم‌زمان به مبانی نظری، ملاحظات نهادی و پیامدهای حقوق بشری تفسیر است؛ امری که می‌تواند به ارتقای کارآمدی قانون اساسی در صیانت از حقوق و آزادی‌های فردی در حقوق عمومی معاصر بینجامد</w:t>
      </w:r>
      <w:r w:rsidRPr="00E65F9A">
        <w:rPr>
          <w:rFonts w:ascii="Times New Roman" w:hAnsi="Times New Roman" w:cs="B Nazanin"/>
          <w:sz w:val="24"/>
          <w:szCs w:val="24"/>
          <w:lang w:bidi="fa-IR"/>
        </w:rPr>
        <w:t>.</w:t>
      </w:r>
    </w:p>
    <w:p w14:paraId="09198731" w14:textId="77777777" w:rsidR="00E65F9A" w:rsidRPr="002131B6" w:rsidRDefault="00E65F9A" w:rsidP="00E65F9A">
      <w:pPr>
        <w:bidi/>
        <w:ind w:firstLine="567"/>
        <w:jc w:val="both"/>
        <w:rPr>
          <w:rFonts w:ascii="Times New Roman" w:hAnsi="Times New Roman" w:cs="B Nazanin"/>
          <w:sz w:val="24"/>
          <w:szCs w:val="24"/>
          <w:rtl/>
          <w:lang w:bidi="fa-IR"/>
        </w:rPr>
      </w:pPr>
    </w:p>
    <w:p w14:paraId="1E138A40" w14:textId="77777777" w:rsidR="002131B6" w:rsidRPr="00946A39" w:rsidRDefault="002131B6" w:rsidP="002131B6">
      <w:pPr>
        <w:bidi/>
        <w:ind w:firstLine="567"/>
        <w:jc w:val="both"/>
        <w:rPr>
          <w:rFonts w:ascii="Times New Roman" w:hAnsi="Times New Roman" w:cs="Times New Roman"/>
          <w:sz w:val="20"/>
          <w:szCs w:val="20"/>
          <w:lang w:bidi="fa-IR"/>
        </w:rPr>
      </w:pPr>
    </w:p>
    <w:p w14:paraId="7CDF8DE2" w14:textId="77777777" w:rsidR="00946A39" w:rsidRDefault="00946A39" w:rsidP="00A9003E">
      <w:pPr>
        <w:bidi/>
        <w:ind w:firstLine="567"/>
        <w:jc w:val="both"/>
        <w:rPr>
          <w:rFonts w:cs="B Nazanin"/>
          <w:sz w:val="24"/>
          <w:szCs w:val="24"/>
          <w:rtl/>
          <w:lang w:bidi="fa-IR"/>
        </w:rPr>
      </w:pPr>
    </w:p>
    <w:p w14:paraId="46BFB48B" w14:textId="77777777" w:rsidR="002131B6" w:rsidRDefault="002131B6" w:rsidP="002131B6">
      <w:pPr>
        <w:bidi/>
        <w:rPr>
          <w:rFonts w:cs="B Nazanin"/>
          <w:sz w:val="24"/>
          <w:szCs w:val="24"/>
          <w:rtl/>
          <w:lang w:bidi="fa-IR"/>
        </w:rPr>
      </w:pPr>
    </w:p>
    <w:p w14:paraId="3F3CCACA" w14:textId="77777777" w:rsidR="00B17220" w:rsidRDefault="00B17220" w:rsidP="00B17220">
      <w:pPr>
        <w:bidi/>
        <w:rPr>
          <w:rFonts w:cs="B Nazanin"/>
          <w:sz w:val="24"/>
          <w:szCs w:val="24"/>
          <w:rtl/>
          <w:lang w:bidi="fa-IR"/>
        </w:rPr>
      </w:pPr>
    </w:p>
    <w:p w14:paraId="1EAC1414" w14:textId="77777777" w:rsidR="00B17220" w:rsidRDefault="00B17220" w:rsidP="00B17220">
      <w:pPr>
        <w:bidi/>
        <w:rPr>
          <w:rFonts w:cs="B Nazanin"/>
          <w:sz w:val="24"/>
          <w:szCs w:val="24"/>
          <w:rtl/>
          <w:lang w:bidi="fa-IR"/>
        </w:rPr>
      </w:pPr>
    </w:p>
    <w:p w14:paraId="53842207" w14:textId="77777777" w:rsidR="00B17220" w:rsidRDefault="00B17220" w:rsidP="00B17220">
      <w:pPr>
        <w:bidi/>
        <w:rPr>
          <w:rFonts w:cs="B Nazanin"/>
          <w:sz w:val="24"/>
          <w:szCs w:val="24"/>
          <w:rtl/>
          <w:lang w:bidi="fa-IR"/>
        </w:rPr>
      </w:pPr>
    </w:p>
    <w:p w14:paraId="7C6429EF" w14:textId="77777777" w:rsidR="00B17220" w:rsidRDefault="00B17220" w:rsidP="00B17220">
      <w:pPr>
        <w:bidi/>
        <w:rPr>
          <w:rFonts w:cs="B Nazanin"/>
          <w:sz w:val="24"/>
          <w:szCs w:val="24"/>
          <w:rtl/>
          <w:lang w:bidi="fa-IR"/>
        </w:rPr>
      </w:pPr>
    </w:p>
    <w:p w14:paraId="6FCA1013" w14:textId="77777777" w:rsidR="00B17220" w:rsidRDefault="00B17220" w:rsidP="00B17220">
      <w:pPr>
        <w:bidi/>
        <w:rPr>
          <w:rFonts w:cs="B Nazanin"/>
          <w:sz w:val="24"/>
          <w:szCs w:val="24"/>
          <w:rtl/>
          <w:lang w:bidi="fa-IR"/>
        </w:rPr>
      </w:pPr>
    </w:p>
    <w:p w14:paraId="2E56D8EF" w14:textId="77777777" w:rsidR="00B17220" w:rsidRDefault="00B17220" w:rsidP="00B17220">
      <w:pPr>
        <w:bidi/>
        <w:rPr>
          <w:rFonts w:cs="B Nazanin"/>
          <w:sz w:val="24"/>
          <w:szCs w:val="24"/>
          <w:rtl/>
          <w:lang w:bidi="fa-IR"/>
        </w:rPr>
      </w:pPr>
    </w:p>
    <w:p w14:paraId="58A9F41D" w14:textId="77777777" w:rsidR="00B17220" w:rsidRDefault="00B17220" w:rsidP="00B17220">
      <w:pPr>
        <w:bidi/>
        <w:rPr>
          <w:rFonts w:cs="B Nazanin"/>
          <w:sz w:val="24"/>
          <w:szCs w:val="24"/>
          <w:rtl/>
          <w:lang w:bidi="fa-IR"/>
        </w:rPr>
      </w:pPr>
    </w:p>
    <w:p w14:paraId="24C49FB9" w14:textId="77777777" w:rsidR="00B17220" w:rsidRDefault="00B17220" w:rsidP="00B17220">
      <w:pPr>
        <w:bidi/>
        <w:rPr>
          <w:rFonts w:cs="B Nazanin"/>
          <w:sz w:val="24"/>
          <w:szCs w:val="24"/>
          <w:rtl/>
          <w:lang w:bidi="fa-IR"/>
        </w:rPr>
      </w:pPr>
    </w:p>
    <w:p w14:paraId="26118B2A" w14:textId="77777777" w:rsidR="00B17220" w:rsidRDefault="00B17220" w:rsidP="00B17220">
      <w:pPr>
        <w:bidi/>
        <w:rPr>
          <w:rFonts w:cs="B Nazanin"/>
          <w:sz w:val="24"/>
          <w:szCs w:val="24"/>
          <w:rtl/>
          <w:lang w:bidi="fa-IR"/>
        </w:rPr>
      </w:pPr>
    </w:p>
    <w:p w14:paraId="525BA21C" w14:textId="77777777" w:rsidR="00B17220" w:rsidRDefault="00B17220" w:rsidP="00B17220">
      <w:pPr>
        <w:bidi/>
        <w:rPr>
          <w:rFonts w:cs="B Nazanin"/>
          <w:sz w:val="24"/>
          <w:szCs w:val="24"/>
          <w:rtl/>
          <w:lang w:bidi="fa-IR"/>
        </w:rPr>
      </w:pPr>
    </w:p>
    <w:p w14:paraId="28B7DA10" w14:textId="77777777" w:rsidR="00B17220" w:rsidRDefault="00B17220" w:rsidP="00B17220">
      <w:pPr>
        <w:bidi/>
        <w:rPr>
          <w:rFonts w:cs="B Nazanin"/>
          <w:sz w:val="24"/>
          <w:szCs w:val="24"/>
          <w:rtl/>
          <w:lang w:bidi="fa-IR"/>
        </w:rPr>
      </w:pPr>
    </w:p>
    <w:p w14:paraId="0ADF04EA" w14:textId="77777777" w:rsidR="00B17220" w:rsidRDefault="00B17220" w:rsidP="00B17220">
      <w:pPr>
        <w:bidi/>
        <w:rPr>
          <w:rFonts w:cs="B Nazanin"/>
          <w:sz w:val="24"/>
          <w:szCs w:val="24"/>
          <w:rtl/>
          <w:lang w:bidi="fa-IR"/>
        </w:rPr>
      </w:pPr>
    </w:p>
    <w:p w14:paraId="4090DCD6" w14:textId="77777777" w:rsidR="00B17220" w:rsidRPr="002131B6" w:rsidRDefault="00B17220" w:rsidP="00B17220">
      <w:pPr>
        <w:bidi/>
        <w:rPr>
          <w:rFonts w:cs="B Nazanin"/>
          <w:sz w:val="24"/>
          <w:szCs w:val="24"/>
          <w:rtl/>
          <w:lang w:bidi="fa-IR"/>
        </w:rPr>
      </w:pPr>
    </w:p>
    <w:p w14:paraId="53127920" w14:textId="77777777" w:rsidR="002131B6" w:rsidRDefault="002131B6" w:rsidP="000A53D5">
      <w:pPr>
        <w:bidi/>
        <w:rPr>
          <w:rFonts w:cs="B Nazanin"/>
          <w:sz w:val="24"/>
          <w:szCs w:val="24"/>
          <w:rtl/>
          <w:lang w:bidi="fa-IR"/>
        </w:rPr>
      </w:pPr>
    </w:p>
    <w:p w14:paraId="69EE6677" w14:textId="736FBE70" w:rsidR="002131B6" w:rsidRPr="002131B6" w:rsidRDefault="002131B6" w:rsidP="003E0CE4">
      <w:pPr>
        <w:bidi/>
        <w:spacing w:line="240" w:lineRule="auto"/>
        <w:rPr>
          <w:rFonts w:cs="B Nazanin"/>
          <w:b/>
          <w:bCs/>
          <w:sz w:val="24"/>
          <w:szCs w:val="24"/>
          <w:rtl/>
          <w:lang w:bidi="fa-IR"/>
        </w:rPr>
      </w:pPr>
      <w:r w:rsidRPr="002131B6">
        <w:rPr>
          <w:rFonts w:cs="B Nazanin"/>
          <w:b/>
          <w:bCs/>
          <w:sz w:val="24"/>
          <w:szCs w:val="24"/>
          <w:rtl/>
          <w:lang w:bidi="fa-IR"/>
        </w:rPr>
        <w:t xml:space="preserve">منابع </w:t>
      </w:r>
    </w:p>
    <w:p w14:paraId="4D1DD104" w14:textId="4EC47343" w:rsidR="002131B6" w:rsidRPr="002131B6" w:rsidRDefault="002131B6" w:rsidP="000A53D5">
      <w:pPr>
        <w:bidi/>
        <w:rPr>
          <w:rFonts w:cs="B Nazanin"/>
          <w:rtl/>
          <w:lang w:bidi="fa-IR"/>
        </w:rPr>
      </w:pPr>
      <w:r w:rsidRPr="002131B6">
        <w:rPr>
          <w:rFonts w:cs="B Nazanin" w:hint="cs"/>
          <w:rtl/>
          <w:lang w:bidi="fa-IR"/>
        </w:rPr>
        <w:t xml:space="preserve">۱- </w:t>
      </w:r>
      <w:r w:rsidRPr="002131B6">
        <w:rPr>
          <w:rFonts w:cs="B Nazanin" w:hint="eastAsia"/>
          <w:rtl/>
          <w:lang w:bidi="fa-IR"/>
        </w:rPr>
        <w:t>هاشم</w:t>
      </w:r>
      <w:r w:rsidRPr="002131B6">
        <w:rPr>
          <w:rFonts w:cs="B Nazanin" w:hint="cs"/>
          <w:rtl/>
          <w:lang w:bidi="fa-IR"/>
        </w:rPr>
        <w:t>ی</w:t>
      </w:r>
      <w:r w:rsidRPr="002131B6">
        <w:rPr>
          <w:rFonts w:cs="B Nazanin" w:hint="eastAsia"/>
          <w:rtl/>
          <w:lang w:bidi="fa-IR"/>
        </w:rPr>
        <w:t>،</w:t>
      </w:r>
      <w:r w:rsidRPr="002131B6">
        <w:rPr>
          <w:rFonts w:cs="B Nazanin"/>
          <w:rtl/>
          <w:lang w:bidi="fa-IR"/>
        </w:rPr>
        <w:t xml:space="preserve"> س</w:t>
      </w:r>
      <w:r w:rsidRPr="002131B6">
        <w:rPr>
          <w:rFonts w:cs="B Nazanin" w:hint="cs"/>
          <w:rtl/>
          <w:lang w:bidi="fa-IR"/>
        </w:rPr>
        <w:t>ی</w:t>
      </w:r>
      <w:r w:rsidRPr="002131B6">
        <w:rPr>
          <w:rFonts w:cs="B Nazanin" w:hint="eastAsia"/>
          <w:rtl/>
          <w:lang w:bidi="fa-IR"/>
        </w:rPr>
        <w:t>دمحمد</w:t>
      </w:r>
      <w:r w:rsidRPr="002131B6">
        <w:rPr>
          <w:rFonts w:cs="B Nazanin"/>
          <w:rtl/>
          <w:lang w:bidi="fa-IR"/>
        </w:rPr>
        <w:t>. (۱۳۹۸). حقوق اساس</w:t>
      </w:r>
      <w:r w:rsidRPr="002131B6">
        <w:rPr>
          <w:rFonts w:cs="B Nazanin" w:hint="cs"/>
          <w:rtl/>
          <w:lang w:bidi="fa-IR"/>
        </w:rPr>
        <w:t>ی</w:t>
      </w:r>
      <w:r w:rsidRPr="002131B6">
        <w:rPr>
          <w:rFonts w:cs="B Nazanin"/>
          <w:rtl/>
          <w:lang w:bidi="fa-IR"/>
        </w:rPr>
        <w:t xml:space="preserve"> جمهور</w:t>
      </w:r>
      <w:r w:rsidRPr="002131B6">
        <w:rPr>
          <w:rFonts w:cs="B Nazanin" w:hint="cs"/>
          <w:rtl/>
          <w:lang w:bidi="fa-IR"/>
        </w:rPr>
        <w:t>ی</w:t>
      </w:r>
      <w:r w:rsidRPr="002131B6">
        <w:rPr>
          <w:rFonts w:cs="B Nazanin"/>
          <w:rtl/>
          <w:lang w:bidi="fa-IR"/>
        </w:rPr>
        <w:t xml:space="preserve"> اسلام</w:t>
      </w:r>
      <w:r w:rsidRPr="002131B6">
        <w:rPr>
          <w:rFonts w:cs="B Nazanin" w:hint="cs"/>
          <w:rtl/>
          <w:lang w:bidi="fa-IR"/>
        </w:rPr>
        <w:t>ی</w:t>
      </w:r>
      <w:r w:rsidRPr="002131B6">
        <w:rPr>
          <w:rFonts w:cs="B Nazanin"/>
          <w:rtl/>
          <w:lang w:bidi="fa-IR"/>
        </w:rPr>
        <w:t xml:space="preserve"> ا</w:t>
      </w:r>
      <w:r w:rsidRPr="002131B6">
        <w:rPr>
          <w:rFonts w:cs="B Nazanin" w:hint="cs"/>
          <w:rtl/>
          <w:lang w:bidi="fa-IR"/>
        </w:rPr>
        <w:t>ی</w:t>
      </w:r>
      <w:r w:rsidRPr="002131B6">
        <w:rPr>
          <w:rFonts w:cs="B Nazanin" w:hint="eastAsia"/>
          <w:rtl/>
          <w:lang w:bidi="fa-IR"/>
        </w:rPr>
        <w:t>ران</w:t>
      </w:r>
      <w:r w:rsidRPr="002131B6">
        <w:rPr>
          <w:rFonts w:cs="B Nazanin"/>
          <w:rtl/>
          <w:lang w:bidi="fa-IR"/>
        </w:rPr>
        <w:t xml:space="preserve"> (جلد اول). تهران: م</w:t>
      </w:r>
      <w:r w:rsidRPr="002131B6">
        <w:rPr>
          <w:rFonts w:cs="B Nazanin" w:hint="cs"/>
          <w:rtl/>
          <w:lang w:bidi="fa-IR"/>
        </w:rPr>
        <w:t>ی</w:t>
      </w:r>
      <w:r w:rsidRPr="002131B6">
        <w:rPr>
          <w:rFonts w:cs="B Nazanin" w:hint="eastAsia"/>
          <w:rtl/>
          <w:lang w:bidi="fa-IR"/>
        </w:rPr>
        <w:t>زان</w:t>
      </w:r>
      <w:r w:rsidRPr="002131B6">
        <w:rPr>
          <w:rFonts w:cs="B Nazanin"/>
          <w:lang w:bidi="fa-IR"/>
        </w:rPr>
        <w:t>.</w:t>
      </w:r>
    </w:p>
    <w:p w14:paraId="700A4927" w14:textId="71F4B149" w:rsidR="002131B6" w:rsidRPr="002131B6" w:rsidRDefault="002131B6" w:rsidP="000A53D5">
      <w:pPr>
        <w:bidi/>
        <w:rPr>
          <w:rFonts w:cs="B Nazanin"/>
          <w:rtl/>
          <w:lang w:bidi="fa-IR"/>
        </w:rPr>
      </w:pPr>
      <w:r w:rsidRPr="002131B6">
        <w:rPr>
          <w:rFonts w:cs="B Nazanin" w:hint="cs"/>
          <w:rtl/>
          <w:lang w:bidi="fa-IR"/>
        </w:rPr>
        <w:t xml:space="preserve">۲- </w:t>
      </w:r>
      <w:r w:rsidRPr="002131B6">
        <w:rPr>
          <w:rFonts w:cs="B Nazanin" w:hint="eastAsia"/>
          <w:rtl/>
          <w:lang w:bidi="fa-IR"/>
        </w:rPr>
        <w:t>کدخدا</w:t>
      </w:r>
      <w:r w:rsidRPr="002131B6">
        <w:rPr>
          <w:rFonts w:cs="B Nazanin" w:hint="cs"/>
          <w:rtl/>
          <w:lang w:bidi="fa-IR"/>
        </w:rPr>
        <w:t>یی</w:t>
      </w:r>
      <w:r w:rsidRPr="002131B6">
        <w:rPr>
          <w:rFonts w:cs="B Nazanin" w:hint="eastAsia"/>
          <w:rtl/>
          <w:lang w:bidi="fa-IR"/>
        </w:rPr>
        <w:t>،</w:t>
      </w:r>
      <w:r w:rsidRPr="002131B6">
        <w:rPr>
          <w:rFonts w:cs="B Nazanin"/>
          <w:rtl/>
          <w:lang w:bidi="fa-IR"/>
        </w:rPr>
        <w:t xml:space="preserve"> عباسعل</w:t>
      </w:r>
      <w:r w:rsidRPr="002131B6">
        <w:rPr>
          <w:rFonts w:cs="B Nazanin" w:hint="cs"/>
          <w:rtl/>
          <w:lang w:bidi="fa-IR"/>
        </w:rPr>
        <w:t>ی</w:t>
      </w:r>
      <w:r w:rsidRPr="002131B6">
        <w:rPr>
          <w:rFonts w:cs="B Nazanin"/>
          <w:rtl/>
          <w:lang w:bidi="fa-IR"/>
        </w:rPr>
        <w:t>. (۱۴۰۰). تفس</w:t>
      </w:r>
      <w:r w:rsidRPr="002131B6">
        <w:rPr>
          <w:rFonts w:cs="B Nazanin" w:hint="cs"/>
          <w:rtl/>
          <w:lang w:bidi="fa-IR"/>
        </w:rPr>
        <w:t>ی</w:t>
      </w:r>
      <w:r w:rsidRPr="002131B6">
        <w:rPr>
          <w:rFonts w:cs="B Nazanin" w:hint="eastAsia"/>
          <w:rtl/>
          <w:lang w:bidi="fa-IR"/>
        </w:rPr>
        <w:t>ر</w:t>
      </w:r>
      <w:r w:rsidRPr="002131B6">
        <w:rPr>
          <w:rFonts w:cs="B Nazanin"/>
          <w:rtl/>
          <w:lang w:bidi="fa-IR"/>
        </w:rPr>
        <w:t xml:space="preserve"> قانون اساس</w:t>
      </w:r>
      <w:r w:rsidRPr="002131B6">
        <w:rPr>
          <w:rFonts w:cs="B Nazanin" w:hint="cs"/>
          <w:rtl/>
          <w:lang w:bidi="fa-IR"/>
        </w:rPr>
        <w:t>ی</w:t>
      </w:r>
      <w:r w:rsidRPr="002131B6">
        <w:rPr>
          <w:rFonts w:cs="B Nazanin"/>
          <w:rtl/>
          <w:lang w:bidi="fa-IR"/>
        </w:rPr>
        <w:t>. تهران: پژوهشکده شورا</w:t>
      </w:r>
      <w:r w:rsidRPr="002131B6">
        <w:rPr>
          <w:rFonts w:cs="B Nazanin" w:hint="cs"/>
          <w:rtl/>
          <w:lang w:bidi="fa-IR"/>
        </w:rPr>
        <w:t>ی</w:t>
      </w:r>
      <w:r w:rsidRPr="002131B6">
        <w:rPr>
          <w:rFonts w:cs="B Nazanin"/>
          <w:rtl/>
          <w:lang w:bidi="fa-IR"/>
        </w:rPr>
        <w:t xml:space="preserve"> نگهبان</w:t>
      </w:r>
      <w:r w:rsidRPr="002131B6">
        <w:rPr>
          <w:rFonts w:cs="B Nazanin"/>
          <w:lang w:bidi="fa-IR"/>
        </w:rPr>
        <w:t>.</w:t>
      </w:r>
    </w:p>
    <w:p w14:paraId="41CE3059" w14:textId="059B4335" w:rsidR="002131B6" w:rsidRPr="002131B6" w:rsidRDefault="002131B6" w:rsidP="000A53D5">
      <w:pPr>
        <w:bidi/>
        <w:rPr>
          <w:rFonts w:cs="B Nazanin"/>
          <w:rtl/>
          <w:lang w:bidi="fa-IR"/>
        </w:rPr>
      </w:pPr>
      <w:r w:rsidRPr="002131B6">
        <w:rPr>
          <w:rFonts w:cs="B Nazanin" w:hint="cs"/>
          <w:rtl/>
          <w:lang w:bidi="fa-IR"/>
        </w:rPr>
        <w:t xml:space="preserve">۳- </w:t>
      </w:r>
      <w:r w:rsidRPr="002131B6">
        <w:rPr>
          <w:rFonts w:cs="B Nazanin" w:hint="eastAsia"/>
          <w:rtl/>
          <w:lang w:bidi="fa-IR"/>
        </w:rPr>
        <w:t>قاض</w:t>
      </w:r>
      <w:r w:rsidRPr="002131B6">
        <w:rPr>
          <w:rFonts w:cs="B Nazanin" w:hint="cs"/>
          <w:rtl/>
          <w:lang w:bidi="fa-IR"/>
        </w:rPr>
        <w:t>ی‌</w:t>
      </w:r>
      <w:r w:rsidRPr="002131B6">
        <w:rPr>
          <w:rFonts w:cs="B Nazanin" w:hint="eastAsia"/>
          <w:rtl/>
          <w:lang w:bidi="fa-IR"/>
        </w:rPr>
        <w:t>زاده</w:t>
      </w:r>
      <w:r w:rsidRPr="002131B6">
        <w:rPr>
          <w:rFonts w:cs="B Nazanin"/>
          <w:rtl/>
          <w:lang w:bidi="fa-IR"/>
        </w:rPr>
        <w:t xml:space="preserve"> هاشم</w:t>
      </w:r>
      <w:r w:rsidRPr="002131B6">
        <w:rPr>
          <w:rFonts w:cs="B Nazanin" w:hint="cs"/>
          <w:rtl/>
          <w:lang w:bidi="fa-IR"/>
        </w:rPr>
        <w:t>ی</w:t>
      </w:r>
      <w:r w:rsidRPr="002131B6">
        <w:rPr>
          <w:rFonts w:cs="B Nazanin" w:hint="eastAsia"/>
          <w:rtl/>
          <w:lang w:bidi="fa-IR"/>
        </w:rPr>
        <w:t>،</w:t>
      </w:r>
      <w:r w:rsidRPr="002131B6">
        <w:rPr>
          <w:rFonts w:cs="B Nazanin"/>
          <w:rtl/>
          <w:lang w:bidi="fa-IR"/>
        </w:rPr>
        <w:t xml:space="preserve"> حسن. (۱۳۹۶). حقوق اساس</w:t>
      </w:r>
      <w:r w:rsidRPr="002131B6">
        <w:rPr>
          <w:rFonts w:cs="B Nazanin" w:hint="cs"/>
          <w:rtl/>
          <w:lang w:bidi="fa-IR"/>
        </w:rPr>
        <w:t>ی</w:t>
      </w:r>
      <w:r w:rsidRPr="002131B6">
        <w:rPr>
          <w:rFonts w:cs="B Nazanin"/>
          <w:rtl/>
          <w:lang w:bidi="fa-IR"/>
        </w:rPr>
        <w:t xml:space="preserve"> و نهادها</w:t>
      </w:r>
      <w:r w:rsidRPr="002131B6">
        <w:rPr>
          <w:rFonts w:cs="B Nazanin" w:hint="cs"/>
          <w:rtl/>
          <w:lang w:bidi="fa-IR"/>
        </w:rPr>
        <w:t>ی</w:t>
      </w:r>
      <w:r w:rsidRPr="002131B6">
        <w:rPr>
          <w:rFonts w:cs="B Nazanin"/>
          <w:rtl/>
          <w:lang w:bidi="fa-IR"/>
        </w:rPr>
        <w:t xml:space="preserve"> س</w:t>
      </w:r>
      <w:r w:rsidRPr="002131B6">
        <w:rPr>
          <w:rFonts w:cs="B Nazanin" w:hint="cs"/>
          <w:rtl/>
          <w:lang w:bidi="fa-IR"/>
        </w:rPr>
        <w:t>ی</w:t>
      </w:r>
      <w:r w:rsidRPr="002131B6">
        <w:rPr>
          <w:rFonts w:cs="B Nazanin" w:hint="eastAsia"/>
          <w:rtl/>
          <w:lang w:bidi="fa-IR"/>
        </w:rPr>
        <w:t>اس</w:t>
      </w:r>
      <w:r w:rsidRPr="002131B6">
        <w:rPr>
          <w:rFonts w:cs="B Nazanin" w:hint="cs"/>
          <w:rtl/>
          <w:lang w:bidi="fa-IR"/>
        </w:rPr>
        <w:t>ی</w:t>
      </w:r>
      <w:r w:rsidRPr="002131B6">
        <w:rPr>
          <w:rFonts w:cs="B Nazanin"/>
          <w:rtl/>
          <w:lang w:bidi="fa-IR"/>
        </w:rPr>
        <w:t>. تهران: سمت</w:t>
      </w:r>
      <w:r w:rsidRPr="002131B6">
        <w:rPr>
          <w:rFonts w:cs="B Nazanin"/>
          <w:lang w:bidi="fa-IR"/>
        </w:rPr>
        <w:t>.</w:t>
      </w:r>
    </w:p>
    <w:p w14:paraId="0B18E903" w14:textId="0A99440B" w:rsidR="002131B6" w:rsidRPr="002131B6" w:rsidRDefault="002131B6" w:rsidP="000A53D5">
      <w:pPr>
        <w:bidi/>
        <w:rPr>
          <w:rFonts w:cs="B Nazanin"/>
          <w:rtl/>
          <w:lang w:bidi="fa-IR"/>
        </w:rPr>
      </w:pPr>
      <w:r w:rsidRPr="002131B6">
        <w:rPr>
          <w:rFonts w:cs="B Nazanin" w:hint="cs"/>
          <w:rtl/>
          <w:lang w:bidi="fa-IR"/>
        </w:rPr>
        <w:t xml:space="preserve">۴- </w:t>
      </w:r>
      <w:r w:rsidRPr="002131B6">
        <w:rPr>
          <w:rFonts w:cs="B Nazanin" w:hint="eastAsia"/>
          <w:rtl/>
          <w:lang w:bidi="fa-IR"/>
        </w:rPr>
        <w:t>طباطبا</w:t>
      </w:r>
      <w:r w:rsidRPr="002131B6">
        <w:rPr>
          <w:rFonts w:cs="B Nazanin" w:hint="cs"/>
          <w:rtl/>
          <w:lang w:bidi="fa-IR"/>
        </w:rPr>
        <w:t>یی</w:t>
      </w:r>
      <w:r w:rsidRPr="002131B6">
        <w:rPr>
          <w:rFonts w:cs="B Nazanin"/>
          <w:rtl/>
          <w:lang w:bidi="fa-IR"/>
        </w:rPr>
        <w:t xml:space="preserve"> مؤتمن</w:t>
      </w:r>
      <w:r w:rsidRPr="002131B6">
        <w:rPr>
          <w:rFonts w:cs="B Nazanin" w:hint="cs"/>
          <w:rtl/>
          <w:lang w:bidi="fa-IR"/>
        </w:rPr>
        <w:t>ی</w:t>
      </w:r>
      <w:r w:rsidRPr="002131B6">
        <w:rPr>
          <w:rFonts w:cs="B Nazanin" w:hint="eastAsia"/>
          <w:rtl/>
          <w:lang w:bidi="fa-IR"/>
        </w:rPr>
        <w:t>،</w:t>
      </w:r>
      <w:r w:rsidRPr="002131B6">
        <w:rPr>
          <w:rFonts w:cs="B Nazanin"/>
          <w:rtl/>
          <w:lang w:bidi="fa-IR"/>
        </w:rPr>
        <w:t xml:space="preserve"> منوچهر. (۱۳۹۲). حقوق ادار</w:t>
      </w:r>
      <w:r w:rsidRPr="002131B6">
        <w:rPr>
          <w:rFonts w:cs="B Nazanin" w:hint="cs"/>
          <w:rtl/>
          <w:lang w:bidi="fa-IR"/>
        </w:rPr>
        <w:t>ی</w:t>
      </w:r>
      <w:r w:rsidRPr="002131B6">
        <w:rPr>
          <w:rFonts w:cs="B Nazanin"/>
          <w:rtl/>
          <w:lang w:bidi="fa-IR"/>
        </w:rPr>
        <w:t xml:space="preserve"> (جلد اول). تهران: سمت</w:t>
      </w:r>
      <w:r w:rsidRPr="002131B6">
        <w:rPr>
          <w:rFonts w:cs="B Nazanin"/>
          <w:lang w:bidi="fa-IR"/>
        </w:rPr>
        <w:t>.</w:t>
      </w:r>
    </w:p>
    <w:p w14:paraId="56B94D79" w14:textId="24FA2C8E" w:rsidR="002131B6" w:rsidRPr="002131B6" w:rsidRDefault="002131B6" w:rsidP="000A53D5">
      <w:pPr>
        <w:bidi/>
        <w:rPr>
          <w:rFonts w:cs="B Nazanin"/>
          <w:rtl/>
          <w:lang w:bidi="fa-IR"/>
        </w:rPr>
      </w:pPr>
      <w:r w:rsidRPr="002131B6">
        <w:rPr>
          <w:rFonts w:cs="B Nazanin" w:hint="cs"/>
          <w:rtl/>
          <w:lang w:bidi="fa-IR"/>
        </w:rPr>
        <w:t xml:space="preserve">۵- </w:t>
      </w:r>
      <w:r w:rsidRPr="002131B6">
        <w:rPr>
          <w:rFonts w:cs="B Nazanin" w:hint="eastAsia"/>
          <w:rtl/>
          <w:lang w:bidi="fa-IR"/>
        </w:rPr>
        <w:t>ام</w:t>
      </w:r>
      <w:r w:rsidRPr="002131B6">
        <w:rPr>
          <w:rFonts w:cs="B Nazanin" w:hint="cs"/>
          <w:rtl/>
          <w:lang w:bidi="fa-IR"/>
        </w:rPr>
        <w:t>ی</w:t>
      </w:r>
      <w:r w:rsidRPr="002131B6">
        <w:rPr>
          <w:rFonts w:cs="B Nazanin" w:hint="eastAsia"/>
          <w:rtl/>
          <w:lang w:bidi="fa-IR"/>
        </w:rPr>
        <w:t>رارجمند،</w:t>
      </w:r>
      <w:r w:rsidRPr="002131B6">
        <w:rPr>
          <w:rFonts w:cs="B Nazanin"/>
          <w:rtl/>
          <w:lang w:bidi="fa-IR"/>
        </w:rPr>
        <w:t xml:space="preserve"> سع</w:t>
      </w:r>
      <w:r w:rsidRPr="002131B6">
        <w:rPr>
          <w:rFonts w:cs="B Nazanin" w:hint="cs"/>
          <w:rtl/>
          <w:lang w:bidi="fa-IR"/>
        </w:rPr>
        <w:t>ی</w:t>
      </w:r>
      <w:r w:rsidRPr="002131B6">
        <w:rPr>
          <w:rFonts w:cs="B Nazanin" w:hint="eastAsia"/>
          <w:rtl/>
          <w:lang w:bidi="fa-IR"/>
        </w:rPr>
        <w:t>د</w:t>
      </w:r>
      <w:r w:rsidRPr="002131B6">
        <w:rPr>
          <w:rFonts w:cs="B Nazanin"/>
          <w:rtl/>
          <w:lang w:bidi="fa-IR"/>
        </w:rPr>
        <w:t>. (۱۳۹۴). «نقش تفس</w:t>
      </w:r>
      <w:r w:rsidRPr="002131B6">
        <w:rPr>
          <w:rFonts w:cs="B Nazanin" w:hint="cs"/>
          <w:rtl/>
          <w:lang w:bidi="fa-IR"/>
        </w:rPr>
        <w:t>ی</w:t>
      </w:r>
      <w:r w:rsidRPr="002131B6">
        <w:rPr>
          <w:rFonts w:cs="B Nazanin" w:hint="eastAsia"/>
          <w:rtl/>
          <w:lang w:bidi="fa-IR"/>
        </w:rPr>
        <w:t>ر</w:t>
      </w:r>
      <w:r w:rsidRPr="002131B6">
        <w:rPr>
          <w:rFonts w:cs="B Nazanin"/>
          <w:rtl/>
          <w:lang w:bidi="fa-IR"/>
        </w:rPr>
        <w:t xml:space="preserve"> قانون اساس</w:t>
      </w:r>
      <w:r w:rsidRPr="002131B6">
        <w:rPr>
          <w:rFonts w:cs="B Nazanin" w:hint="cs"/>
          <w:rtl/>
          <w:lang w:bidi="fa-IR"/>
        </w:rPr>
        <w:t>ی</w:t>
      </w:r>
      <w:r w:rsidRPr="002131B6">
        <w:rPr>
          <w:rFonts w:cs="B Nazanin"/>
          <w:rtl/>
          <w:lang w:bidi="fa-IR"/>
        </w:rPr>
        <w:t xml:space="preserve"> در تضم</w:t>
      </w:r>
      <w:r w:rsidRPr="002131B6">
        <w:rPr>
          <w:rFonts w:cs="B Nazanin" w:hint="cs"/>
          <w:rtl/>
          <w:lang w:bidi="fa-IR"/>
        </w:rPr>
        <w:t>ی</w:t>
      </w:r>
      <w:r w:rsidRPr="002131B6">
        <w:rPr>
          <w:rFonts w:cs="B Nazanin" w:hint="eastAsia"/>
          <w:rtl/>
          <w:lang w:bidi="fa-IR"/>
        </w:rPr>
        <w:t>ن</w:t>
      </w:r>
      <w:r w:rsidRPr="002131B6">
        <w:rPr>
          <w:rFonts w:cs="B Nazanin"/>
          <w:rtl/>
          <w:lang w:bidi="fa-IR"/>
        </w:rPr>
        <w:t xml:space="preserve"> حقوق و آزاد</w:t>
      </w:r>
      <w:r w:rsidRPr="002131B6">
        <w:rPr>
          <w:rFonts w:cs="B Nazanin" w:hint="cs"/>
          <w:rtl/>
          <w:lang w:bidi="fa-IR"/>
        </w:rPr>
        <w:t>ی‌</w:t>
      </w:r>
      <w:r w:rsidRPr="002131B6">
        <w:rPr>
          <w:rFonts w:cs="B Nazanin" w:hint="eastAsia"/>
          <w:rtl/>
          <w:lang w:bidi="fa-IR"/>
        </w:rPr>
        <w:t>ها</w:t>
      </w:r>
      <w:r w:rsidRPr="002131B6">
        <w:rPr>
          <w:rFonts w:cs="B Nazanin" w:hint="cs"/>
          <w:rtl/>
          <w:lang w:bidi="fa-IR"/>
        </w:rPr>
        <w:t>ی</w:t>
      </w:r>
      <w:r w:rsidRPr="002131B6">
        <w:rPr>
          <w:rFonts w:cs="B Nazanin"/>
          <w:rtl/>
          <w:lang w:bidi="fa-IR"/>
        </w:rPr>
        <w:t xml:space="preserve"> فرد</w:t>
      </w:r>
      <w:r w:rsidRPr="002131B6">
        <w:rPr>
          <w:rFonts w:cs="B Nazanin" w:hint="cs"/>
          <w:rtl/>
          <w:lang w:bidi="fa-IR"/>
        </w:rPr>
        <w:t>ی</w:t>
      </w:r>
      <w:r w:rsidRPr="002131B6">
        <w:rPr>
          <w:rFonts w:cs="B Nazanin" w:hint="eastAsia"/>
          <w:rtl/>
          <w:lang w:bidi="fa-IR"/>
        </w:rPr>
        <w:t>»</w:t>
      </w:r>
      <w:r w:rsidRPr="002131B6">
        <w:rPr>
          <w:rFonts w:cs="B Nazanin"/>
          <w:rtl/>
          <w:lang w:bidi="fa-IR"/>
        </w:rPr>
        <w:t>. فصلنامه پژوهش حقوق عموم</w:t>
      </w:r>
      <w:r w:rsidRPr="002131B6">
        <w:rPr>
          <w:rFonts w:cs="B Nazanin" w:hint="cs"/>
          <w:rtl/>
          <w:lang w:bidi="fa-IR"/>
        </w:rPr>
        <w:t>ی</w:t>
      </w:r>
      <w:r w:rsidRPr="002131B6">
        <w:rPr>
          <w:rFonts w:cs="B Nazanin" w:hint="eastAsia"/>
          <w:rtl/>
          <w:lang w:bidi="fa-IR"/>
        </w:rPr>
        <w:t>،</w:t>
      </w:r>
      <w:r w:rsidRPr="002131B6">
        <w:rPr>
          <w:rFonts w:cs="B Nazanin"/>
          <w:rtl/>
          <w:lang w:bidi="fa-IR"/>
        </w:rPr>
        <w:t xml:space="preserve"> 16(2)، 45</w:t>
      </w:r>
      <w:r w:rsidRPr="002131B6">
        <w:rPr>
          <w:rFonts w:ascii="Times New Roman" w:hAnsi="Times New Roman" w:cs="Times New Roman" w:hint="cs"/>
          <w:rtl/>
          <w:lang w:bidi="fa-IR"/>
        </w:rPr>
        <w:t>–</w:t>
      </w:r>
      <w:r w:rsidRPr="002131B6">
        <w:rPr>
          <w:rFonts w:cs="B Nazanin"/>
          <w:rtl/>
          <w:lang w:bidi="fa-IR"/>
        </w:rPr>
        <w:t>72</w:t>
      </w:r>
      <w:r w:rsidRPr="002131B6">
        <w:rPr>
          <w:rFonts w:cs="B Nazanin"/>
          <w:lang w:bidi="fa-IR"/>
        </w:rPr>
        <w:t>.</w:t>
      </w:r>
    </w:p>
    <w:p w14:paraId="40B81778" w14:textId="6422449C" w:rsidR="002131B6" w:rsidRPr="002131B6" w:rsidRDefault="002131B6" w:rsidP="000A53D5">
      <w:pPr>
        <w:bidi/>
        <w:rPr>
          <w:rFonts w:cs="B Nazanin"/>
          <w:rtl/>
          <w:lang w:bidi="fa-IR"/>
        </w:rPr>
      </w:pPr>
      <w:r w:rsidRPr="002131B6">
        <w:rPr>
          <w:rFonts w:cs="B Nazanin" w:hint="cs"/>
          <w:rtl/>
          <w:lang w:bidi="fa-IR"/>
        </w:rPr>
        <w:t xml:space="preserve">۶- </w:t>
      </w:r>
      <w:r w:rsidRPr="002131B6">
        <w:rPr>
          <w:rFonts w:cs="B Nazanin" w:hint="eastAsia"/>
          <w:rtl/>
          <w:lang w:bidi="fa-IR"/>
        </w:rPr>
        <w:t>باقر</w:t>
      </w:r>
      <w:r w:rsidRPr="002131B6">
        <w:rPr>
          <w:rFonts w:cs="B Nazanin" w:hint="cs"/>
          <w:rtl/>
          <w:lang w:bidi="fa-IR"/>
        </w:rPr>
        <w:t>ی</w:t>
      </w:r>
      <w:r w:rsidRPr="002131B6">
        <w:rPr>
          <w:rFonts w:cs="B Nazanin" w:hint="eastAsia"/>
          <w:rtl/>
          <w:lang w:bidi="fa-IR"/>
        </w:rPr>
        <w:t>،</w:t>
      </w:r>
      <w:r w:rsidRPr="002131B6">
        <w:rPr>
          <w:rFonts w:cs="B Nazanin"/>
          <w:rtl/>
          <w:lang w:bidi="fa-IR"/>
        </w:rPr>
        <w:t xml:space="preserve"> محمد. (۱۳۹۷). «روش‌ها</w:t>
      </w:r>
      <w:r w:rsidRPr="002131B6">
        <w:rPr>
          <w:rFonts w:cs="B Nazanin" w:hint="cs"/>
          <w:rtl/>
          <w:lang w:bidi="fa-IR"/>
        </w:rPr>
        <w:t>ی</w:t>
      </w:r>
      <w:r w:rsidRPr="002131B6">
        <w:rPr>
          <w:rFonts w:cs="B Nazanin"/>
          <w:rtl/>
          <w:lang w:bidi="fa-IR"/>
        </w:rPr>
        <w:t xml:space="preserve"> تفس</w:t>
      </w:r>
      <w:r w:rsidRPr="002131B6">
        <w:rPr>
          <w:rFonts w:cs="B Nazanin" w:hint="cs"/>
          <w:rtl/>
          <w:lang w:bidi="fa-IR"/>
        </w:rPr>
        <w:t>ی</w:t>
      </w:r>
      <w:r w:rsidRPr="002131B6">
        <w:rPr>
          <w:rFonts w:cs="B Nazanin" w:hint="eastAsia"/>
          <w:rtl/>
          <w:lang w:bidi="fa-IR"/>
        </w:rPr>
        <w:t>ر</w:t>
      </w:r>
      <w:r w:rsidRPr="002131B6">
        <w:rPr>
          <w:rFonts w:cs="B Nazanin"/>
          <w:rtl/>
          <w:lang w:bidi="fa-IR"/>
        </w:rPr>
        <w:t xml:space="preserve"> قانون اساس</w:t>
      </w:r>
      <w:r w:rsidRPr="002131B6">
        <w:rPr>
          <w:rFonts w:cs="B Nazanin" w:hint="cs"/>
          <w:rtl/>
          <w:lang w:bidi="fa-IR"/>
        </w:rPr>
        <w:t>ی</w:t>
      </w:r>
      <w:r w:rsidRPr="002131B6">
        <w:rPr>
          <w:rFonts w:cs="B Nazanin"/>
          <w:rtl/>
          <w:lang w:bidi="fa-IR"/>
        </w:rPr>
        <w:t xml:space="preserve"> و چالش‌ها</w:t>
      </w:r>
      <w:r w:rsidRPr="002131B6">
        <w:rPr>
          <w:rFonts w:cs="B Nazanin" w:hint="cs"/>
          <w:rtl/>
          <w:lang w:bidi="fa-IR"/>
        </w:rPr>
        <w:t>ی</w:t>
      </w:r>
      <w:r w:rsidRPr="002131B6">
        <w:rPr>
          <w:rFonts w:cs="B Nazanin"/>
          <w:rtl/>
          <w:lang w:bidi="fa-IR"/>
        </w:rPr>
        <w:t xml:space="preserve"> حقوق عموم</w:t>
      </w:r>
      <w:r w:rsidRPr="002131B6">
        <w:rPr>
          <w:rFonts w:cs="B Nazanin" w:hint="cs"/>
          <w:rtl/>
          <w:lang w:bidi="fa-IR"/>
        </w:rPr>
        <w:t>ی</w:t>
      </w:r>
      <w:r w:rsidRPr="002131B6">
        <w:rPr>
          <w:rFonts w:cs="B Nazanin" w:hint="eastAsia"/>
          <w:rtl/>
          <w:lang w:bidi="fa-IR"/>
        </w:rPr>
        <w:t>»</w:t>
      </w:r>
      <w:r w:rsidRPr="002131B6">
        <w:rPr>
          <w:rFonts w:cs="B Nazanin"/>
          <w:rtl/>
          <w:lang w:bidi="fa-IR"/>
        </w:rPr>
        <w:t>. مجله مطالعات حقوق عموم</w:t>
      </w:r>
      <w:r w:rsidRPr="002131B6">
        <w:rPr>
          <w:rFonts w:cs="B Nazanin" w:hint="cs"/>
          <w:rtl/>
          <w:lang w:bidi="fa-IR"/>
        </w:rPr>
        <w:t>ی</w:t>
      </w:r>
      <w:r w:rsidRPr="002131B6">
        <w:rPr>
          <w:rFonts w:cs="B Nazanin" w:hint="eastAsia"/>
          <w:rtl/>
          <w:lang w:bidi="fa-IR"/>
        </w:rPr>
        <w:t>،</w:t>
      </w:r>
      <w:r w:rsidRPr="002131B6">
        <w:rPr>
          <w:rFonts w:cs="B Nazanin"/>
          <w:rtl/>
          <w:lang w:bidi="fa-IR"/>
        </w:rPr>
        <w:t xml:space="preserve"> 8(1)، 91</w:t>
      </w:r>
      <w:r w:rsidRPr="002131B6">
        <w:rPr>
          <w:rFonts w:ascii="Times New Roman" w:hAnsi="Times New Roman" w:cs="Times New Roman" w:hint="cs"/>
          <w:rtl/>
          <w:lang w:bidi="fa-IR"/>
        </w:rPr>
        <w:t>–</w:t>
      </w:r>
      <w:r w:rsidRPr="002131B6">
        <w:rPr>
          <w:rFonts w:cs="B Nazanin"/>
          <w:rtl/>
          <w:lang w:bidi="fa-IR"/>
        </w:rPr>
        <w:t>118.</w:t>
      </w:r>
    </w:p>
    <w:p w14:paraId="3BC9E390" w14:textId="6A019FAD"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7- Barak, A. (2005). Purposive interpretation in law. Princeton, NJ: Princeton University Press.</w:t>
      </w:r>
    </w:p>
    <w:p w14:paraId="4B2BECA5" w14:textId="0AB4705E"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8- Dworkin, R. (1986). Law’s empire. Cambridge, MA: Harvard University Press.</w:t>
      </w:r>
    </w:p>
    <w:p w14:paraId="6F224DE8" w14:textId="663E5FDB"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9- Jackson, V. C. (2010). Constitutional engagement in a transnational era. Oxford: Oxford University Press.</w:t>
      </w:r>
    </w:p>
    <w:p w14:paraId="1213A090" w14:textId="1AF74231"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10- Rosenfeld, M. (1998). Just interpretations: Law between ethics and politics. Berkeley, CA: University of California Press.</w:t>
      </w:r>
    </w:p>
    <w:p w14:paraId="160381B7" w14:textId="474B8AD6"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11- Stone Sweet, A. (2000). Governing with judges: Constitutional politics in Europe. Oxford: Oxford University Press.</w:t>
      </w:r>
    </w:p>
    <w:p w14:paraId="1F94154F" w14:textId="4D100E7F"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 xml:space="preserve">12- </w:t>
      </w:r>
      <w:proofErr w:type="spellStart"/>
      <w:r w:rsidRPr="000A53D5">
        <w:rPr>
          <w:rFonts w:ascii="Times New Roman" w:hAnsi="Times New Roman" w:cs="Times New Roman"/>
          <w:sz w:val="20"/>
          <w:szCs w:val="20"/>
          <w:lang w:bidi="fa-IR"/>
        </w:rPr>
        <w:t>Tushnet</w:t>
      </w:r>
      <w:proofErr w:type="spellEnd"/>
      <w:r w:rsidRPr="000A53D5">
        <w:rPr>
          <w:rFonts w:ascii="Times New Roman" w:hAnsi="Times New Roman" w:cs="Times New Roman"/>
          <w:sz w:val="20"/>
          <w:szCs w:val="20"/>
          <w:lang w:bidi="fa-IR"/>
        </w:rPr>
        <w:t>, M. (2008). Taking the Constitution away from the courts. Princeton, NJ: Princeton University Press.</w:t>
      </w:r>
    </w:p>
    <w:p w14:paraId="0F024AA6" w14:textId="3ADED133" w:rsidR="002131B6" w:rsidRPr="000A53D5" w:rsidRDefault="002131B6" w:rsidP="000A53D5">
      <w:pPr>
        <w:jc w:val="both"/>
        <w:rPr>
          <w:rFonts w:ascii="Times New Roman" w:hAnsi="Times New Roman" w:cs="Times New Roman"/>
          <w:sz w:val="20"/>
          <w:szCs w:val="20"/>
          <w:lang w:bidi="fa-IR"/>
        </w:rPr>
      </w:pPr>
      <w:r w:rsidRPr="000A53D5">
        <w:rPr>
          <w:rFonts w:ascii="Times New Roman" w:hAnsi="Times New Roman" w:cs="Times New Roman"/>
          <w:sz w:val="20"/>
          <w:szCs w:val="20"/>
          <w:lang w:bidi="fa-IR"/>
        </w:rPr>
        <w:t>13- Waldron, J. (2006). Law and disagreement. Oxford: Oxford University Press.</w:t>
      </w:r>
    </w:p>
    <w:p w14:paraId="0068391A" w14:textId="77777777" w:rsidR="002131B6" w:rsidRDefault="002131B6" w:rsidP="000A53D5">
      <w:pPr>
        <w:jc w:val="both"/>
        <w:rPr>
          <w:rFonts w:ascii="Times New Roman" w:hAnsi="Times New Roman" w:cs="Times New Roman"/>
          <w:sz w:val="20"/>
          <w:szCs w:val="20"/>
          <w:lang w:bidi="fa-IR"/>
        </w:rPr>
      </w:pPr>
    </w:p>
    <w:p w14:paraId="7BF86831" w14:textId="4C07D5FF" w:rsidR="00534F98" w:rsidRDefault="00534F98" w:rsidP="00B17220">
      <w:pPr>
        <w:tabs>
          <w:tab w:val="left" w:pos="7995"/>
        </w:tabs>
        <w:rPr>
          <w:rFonts w:ascii="Times New Roman" w:hAnsi="Times New Roman" w:cs="Times New Roman"/>
          <w:sz w:val="20"/>
          <w:szCs w:val="20"/>
          <w:rtl/>
          <w:lang w:bidi="fa-IR"/>
        </w:rPr>
      </w:pPr>
    </w:p>
    <w:p w14:paraId="6F759C20" w14:textId="77777777" w:rsidR="00B17220" w:rsidRDefault="00B17220" w:rsidP="00B17220">
      <w:pPr>
        <w:tabs>
          <w:tab w:val="left" w:pos="7995"/>
        </w:tabs>
        <w:rPr>
          <w:rFonts w:ascii="Times New Roman" w:hAnsi="Times New Roman" w:cs="Times New Roman"/>
          <w:sz w:val="20"/>
          <w:szCs w:val="20"/>
          <w:rtl/>
          <w:lang w:bidi="fa-IR"/>
        </w:rPr>
      </w:pPr>
    </w:p>
    <w:p w14:paraId="4D0FD6CE" w14:textId="77777777" w:rsidR="00B17220" w:rsidRDefault="00B17220" w:rsidP="00B17220">
      <w:pPr>
        <w:tabs>
          <w:tab w:val="left" w:pos="7995"/>
        </w:tabs>
        <w:rPr>
          <w:rFonts w:ascii="Times New Roman" w:hAnsi="Times New Roman" w:cs="Times New Roman"/>
          <w:sz w:val="20"/>
          <w:szCs w:val="20"/>
          <w:rtl/>
          <w:lang w:bidi="fa-IR"/>
        </w:rPr>
      </w:pPr>
    </w:p>
    <w:p w14:paraId="52BA488C" w14:textId="77777777" w:rsidR="00B17220" w:rsidRDefault="00B17220" w:rsidP="00B17220">
      <w:pPr>
        <w:tabs>
          <w:tab w:val="left" w:pos="7995"/>
        </w:tabs>
        <w:rPr>
          <w:rFonts w:ascii="Times New Roman" w:hAnsi="Times New Roman" w:cs="Times New Roman"/>
          <w:sz w:val="20"/>
          <w:szCs w:val="20"/>
          <w:rtl/>
          <w:lang w:bidi="fa-IR"/>
        </w:rPr>
      </w:pPr>
    </w:p>
    <w:p w14:paraId="2F3771FE" w14:textId="77777777" w:rsidR="00B17220" w:rsidRDefault="00B17220" w:rsidP="00B17220">
      <w:pPr>
        <w:tabs>
          <w:tab w:val="left" w:pos="7995"/>
        </w:tabs>
        <w:rPr>
          <w:rFonts w:ascii="Times New Roman" w:hAnsi="Times New Roman" w:cs="Times New Roman"/>
          <w:sz w:val="20"/>
          <w:szCs w:val="20"/>
          <w:rtl/>
          <w:lang w:bidi="fa-IR"/>
        </w:rPr>
      </w:pPr>
    </w:p>
    <w:p w14:paraId="5B9CE111" w14:textId="77777777" w:rsidR="00B17220" w:rsidRDefault="00B17220" w:rsidP="00B17220">
      <w:pPr>
        <w:tabs>
          <w:tab w:val="left" w:pos="7995"/>
        </w:tabs>
        <w:rPr>
          <w:rFonts w:ascii="Times New Roman" w:hAnsi="Times New Roman" w:cs="Times New Roman"/>
          <w:sz w:val="20"/>
          <w:szCs w:val="20"/>
          <w:rtl/>
          <w:lang w:bidi="fa-IR"/>
        </w:rPr>
      </w:pPr>
    </w:p>
    <w:p w14:paraId="5B437D65" w14:textId="77777777" w:rsidR="00B17220" w:rsidRDefault="00B17220" w:rsidP="00B17220">
      <w:pPr>
        <w:tabs>
          <w:tab w:val="left" w:pos="7995"/>
        </w:tabs>
        <w:rPr>
          <w:rFonts w:ascii="Times New Roman" w:hAnsi="Times New Roman" w:cs="Times New Roman"/>
          <w:sz w:val="20"/>
          <w:szCs w:val="20"/>
          <w:rtl/>
          <w:lang w:bidi="fa-IR"/>
        </w:rPr>
      </w:pPr>
    </w:p>
    <w:p w14:paraId="5CBD0443" w14:textId="77777777" w:rsidR="00B17220" w:rsidRDefault="00B17220" w:rsidP="00B17220">
      <w:pPr>
        <w:tabs>
          <w:tab w:val="left" w:pos="7995"/>
        </w:tabs>
        <w:rPr>
          <w:rFonts w:ascii="Times New Roman" w:hAnsi="Times New Roman" w:cs="Times New Roman"/>
          <w:sz w:val="20"/>
          <w:szCs w:val="20"/>
          <w:rtl/>
          <w:lang w:bidi="fa-IR"/>
        </w:rPr>
      </w:pPr>
    </w:p>
    <w:p w14:paraId="33D48923" w14:textId="77777777" w:rsidR="00B17220" w:rsidRDefault="00B17220" w:rsidP="00B17220">
      <w:pPr>
        <w:tabs>
          <w:tab w:val="left" w:pos="7995"/>
        </w:tabs>
        <w:rPr>
          <w:rFonts w:ascii="Times New Roman" w:hAnsi="Times New Roman" w:cs="Times New Roman"/>
          <w:sz w:val="20"/>
          <w:szCs w:val="20"/>
          <w:rtl/>
          <w:lang w:bidi="fa-IR"/>
        </w:rPr>
      </w:pPr>
    </w:p>
    <w:p w14:paraId="72941EE4" w14:textId="77777777" w:rsidR="00B17220" w:rsidRDefault="00B17220" w:rsidP="00B17220">
      <w:pPr>
        <w:tabs>
          <w:tab w:val="left" w:pos="7995"/>
        </w:tabs>
        <w:rPr>
          <w:rFonts w:ascii="Times New Roman" w:hAnsi="Times New Roman" w:cs="Times New Roman"/>
          <w:sz w:val="20"/>
          <w:szCs w:val="20"/>
          <w:rtl/>
          <w:lang w:bidi="fa-IR"/>
        </w:rPr>
      </w:pPr>
    </w:p>
    <w:p w14:paraId="2F23A4B9" w14:textId="77777777" w:rsidR="00B17220" w:rsidRDefault="00B17220" w:rsidP="00B17220">
      <w:pPr>
        <w:tabs>
          <w:tab w:val="left" w:pos="7995"/>
        </w:tabs>
        <w:rPr>
          <w:rFonts w:ascii="Times New Roman" w:hAnsi="Times New Roman" w:cs="Times New Roman"/>
          <w:sz w:val="20"/>
          <w:szCs w:val="20"/>
          <w:rtl/>
          <w:lang w:bidi="fa-IR"/>
        </w:rPr>
      </w:pPr>
    </w:p>
    <w:p w14:paraId="2A638EED" w14:textId="77777777" w:rsidR="00B17220" w:rsidRDefault="00B17220" w:rsidP="00B17220">
      <w:pPr>
        <w:tabs>
          <w:tab w:val="left" w:pos="7995"/>
        </w:tabs>
        <w:rPr>
          <w:rFonts w:ascii="Times New Roman" w:hAnsi="Times New Roman" w:cs="Times New Roman"/>
          <w:sz w:val="20"/>
          <w:szCs w:val="20"/>
          <w:rtl/>
          <w:lang w:bidi="fa-IR"/>
        </w:rPr>
      </w:pPr>
    </w:p>
    <w:p w14:paraId="744B3FD2" w14:textId="77777777" w:rsidR="00B17220" w:rsidRDefault="00B17220" w:rsidP="00B17220">
      <w:pPr>
        <w:tabs>
          <w:tab w:val="left" w:pos="7995"/>
        </w:tabs>
        <w:rPr>
          <w:rFonts w:ascii="Times New Roman" w:hAnsi="Times New Roman" w:cs="Times New Roman"/>
          <w:sz w:val="20"/>
          <w:szCs w:val="20"/>
          <w:lang w:bidi="fa-IR"/>
        </w:rPr>
      </w:pPr>
    </w:p>
    <w:p w14:paraId="30DCD622" w14:textId="77777777" w:rsidR="00003176" w:rsidRPr="00003176" w:rsidRDefault="00003176" w:rsidP="00003176">
      <w:pPr>
        <w:tabs>
          <w:tab w:val="left" w:pos="7995"/>
        </w:tabs>
        <w:jc w:val="center"/>
        <w:rPr>
          <w:rFonts w:ascii="Times New Roman" w:hAnsi="Times New Roman" w:cs="Times New Roman"/>
          <w:sz w:val="28"/>
          <w:szCs w:val="28"/>
          <w:lang w:bidi="fa-IR"/>
        </w:rPr>
      </w:pPr>
      <w:r w:rsidRPr="00003176">
        <w:rPr>
          <w:rFonts w:ascii="Times New Roman" w:hAnsi="Times New Roman" w:cs="Times New Roman"/>
          <w:sz w:val="28"/>
          <w:szCs w:val="28"/>
          <w:lang w:bidi="fa-IR"/>
        </w:rPr>
        <w:t>Methods of Constitutional Interpretation and Their Role in Protecting Individual Rights and Freedoms</w:t>
      </w:r>
    </w:p>
    <w:p w14:paraId="40DB34F3" w14:textId="77777777" w:rsidR="00003176" w:rsidRDefault="00003176" w:rsidP="00003176">
      <w:pPr>
        <w:tabs>
          <w:tab w:val="left" w:pos="7995"/>
        </w:tabs>
        <w:rPr>
          <w:rFonts w:ascii="Times New Roman" w:hAnsi="Times New Roman" w:cs="Times New Roman"/>
          <w:b/>
          <w:bCs/>
          <w:sz w:val="20"/>
          <w:szCs w:val="20"/>
          <w:lang w:bidi="fa-IR"/>
        </w:rPr>
      </w:pPr>
    </w:p>
    <w:p w14:paraId="449154CD" w14:textId="77777777" w:rsidR="00003176" w:rsidRPr="00003176" w:rsidRDefault="00003176" w:rsidP="00003176">
      <w:pPr>
        <w:tabs>
          <w:tab w:val="left" w:pos="7995"/>
        </w:tabs>
        <w:jc w:val="center"/>
        <w:rPr>
          <w:rFonts w:ascii="Times New Roman" w:hAnsi="Times New Roman" w:cs="Times New Roman"/>
          <w:b/>
          <w:bCs/>
          <w:sz w:val="20"/>
          <w:szCs w:val="20"/>
          <w:lang w:bidi="fa-IR"/>
        </w:rPr>
      </w:pPr>
      <w:r w:rsidRPr="00003176">
        <w:rPr>
          <w:rFonts w:ascii="Times New Roman" w:hAnsi="Times New Roman" w:cs="Times New Roman"/>
          <w:b/>
          <w:bCs/>
          <w:sz w:val="20"/>
          <w:szCs w:val="20"/>
          <w:lang w:bidi="fa-IR"/>
        </w:rPr>
        <w:t>Abbas Abbaszadeh</w:t>
      </w:r>
    </w:p>
    <w:p w14:paraId="6A09A3CC" w14:textId="474885EF" w:rsidR="00003176" w:rsidRPr="00534F98" w:rsidRDefault="00003176" w:rsidP="00534F98">
      <w:pPr>
        <w:tabs>
          <w:tab w:val="left" w:pos="7995"/>
        </w:tabs>
        <w:jc w:val="center"/>
        <w:rPr>
          <w:rFonts w:ascii="Times New Roman" w:hAnsi="Times New Roman" w:cs="Times New Roman"/>
          <w:b/>
          <w:bCs/>
          <w:sz w:val="16"/>
          <w:szCs w:val="16"/>
          <w:lang w:bidi="fa-IR"/>
        </w:rPr>
      </w:pPr>
      <w:r w:rsidRPr="00003176">
        <w:rPr>
          <w:rFonts w:ascii="Times New Roman" w:hAnsi="Times New Roman" w:cs="Times New Roman"/>
          <w:b/>
          <w:bCs/>
          <w:sz w:val="16"/>
          <w:szCs w:val="16"/>
          <w:lang w:bidi="fa-IR"/>
        </w:rPr>
        <w:t>Islamic Azad University, Tabriz Branch, Faculty of Law, Theology and Political Sciences</w:t>
      </w:r>
    </w:p>
    <w:p w14:paraId="6B9B0997" w14:textId="77777777" w:rsidR="00003176" w:rsidRDefault="00003176" w:rsidP="00003176">
      <w:pPr>
        <w:tabs>
          <w:tab w:val="left" w:pos="7995"/>
        </w:tabs>
        <w:rPr>
          <w:rFonts w:ascii="Times New Roman" w:hAnsi="Times New Roman" w:cs="Times New Roman"/>
          <w:b/>
          <w:bCs/>
          <w:sz w:val="20"/>
          <w:szCs w:val="20"/>
          <w:lang w:bidi="fa-IR"/>
        </w:rPr>
      </w:pPr>
    </w:p>
    <w:p w14:paraId="4ABD2CC7" w14:textId="77777777" w:rsidR="00534F98" w:rsidRPr="00534F98" w:rsidRDefault="00534F98" w:rsidP="00F26E38">
      <w:pPr>
        <w:tabs>
          <w:tab w:val="left" w:pos="7995"/>
        </w:tabs>
        <w:jc w:val="both"/>
        <w:rPr>
          <w:rFonts w:ascii="Times New Roman" w:hAnsi="Times New Roman" w:cs="Times New Roman"/>
          <w:rtl/>
          <w:lang w:bidi="fa-IR"/>
        </w:rPr>
      </w:pPr>
      <w:r w:rsidRPr="00534F98">
        <w:rPr>
          <w:rFonts w:ascii="Times New Roman" w:hAnsi="Times New Roman" w:cs="Times New Roman"/>
          <w:b/>
          <w:bCs/>
          <w:sz w:val="24"/>
          <w:szCs w:val="24"/>
          <w:lang w:bidi="fa-IR"/>
        </w:rPr>
        <w:t>Abstract:</w:t>
      </w:r>
      <w:r w:rsidRPr="00534F98">
        <w:rPr>
          <w:rFonts w:ascii="Times New Roman" w:hAnsi="Times New Roman" w:cs="Times New Roman"/>
          <w:b/>
          <w:bCs/>
          <w:lang w:bidi="fa-IR"/>
        </w:rPr>
        <w:br/>
      </w:r>
      <w:r w:rsidRPr="00534F98">
        <w:rPr>
          <w:rFonts w:ascii="Times New Roman" w:hAnsi="Times New Roman" w:cs="Times New Roman"/>
          <w:lang w:bidi="fa-IR"/>
        </w:rPr>
        <w:t>The Constitution, as the supreme legal document of every political system, establishes the fundamental framework for regulating public authority and guaranteeing individual rights and freedoms. However, the effective realization of these rights is not confined to their inclusion in the constitutional text, but depends directly on the manner in which constitutional provisions are interpreted. Different methods of constitutional interpretation, including textual, historical, purposive, and dynamic approaches, may lead to varying outcomes in the recognition, development, or restriction of individual rights and freedoms. This article adopts a descriptive–analytical approach to examine the main methods of constitutional interpretation and to analyze their role in safeguarding individual rights and freedoms. The findings indicate that flexible interpretative approaches, particularly purposive and dynamic interpretation, due to their attention to the objectives of the Constitution and social developments, have a greater capacity to provide effective protection for fundamental rights. In contrast, exclusive reliance on textual or historical interpretation may result in static and restrictive understandings of individual rights and freedoms. Ultimately, the article emphasizes that a conscious and balanced selection of constitutional interpretation methods plays a decisive role in maintaining equilibrium between the exercise of public authority and the protection of individual rights and freedoms within public law systems.</w:t>
      </w:r>
    </w:p>
    <w:p w14:paraId="574201D8" w14:textId="7997AC62" w:rsidR="00003176" w:rsidRPr="00003176" w:rsidRDefault="00003176" w:rsidP="00534F98">
      <w:pPr>
        <w:tabs>
          <w:tab w:val="left" w:pos="7995"/>
        </w:tabs>
        <w:rPr>
          <w:b/>
          <w:bCs/>
          <w:sz w:val="20"/>
          <w:szCs w:val="20"/>
          <w:lang w:bidi="fa-IR"/>
        </w:rPr>
      </w:pPr>
      <w:r w:rsidRPr="00003176">
        <w:rPr>
          <w:rFonts w:ascii="Times New Roman" w:hAnsi="Times New Roman" w:cs="Times New Roman"/>
          <w:b/>
          <w:bCs/>
          <w:sz w:val="20"/>
          <w:szCs w:val="20"/>
          <w:lang w:bidi="fa-IR"/>
        </w:rPr>
        <w:t>Keywords</w:t>
      </w:r>
      <w:r w:rsidRPr="00003176">
        <w:rPr>
          <w:rFonts w:ascii="Times New Roman" w:hAnsi="Times New Roman" w:cs="Times New Roman"/>
          <w:sz w:val="20"/>
          <w:szCs w:val="20"/>
          <w:lang w:bidi="fa-IR"/>
        </w:rPr>
        <w:t>:</w:t>
      </w:r>
      <w:r w:rsidRPr="00534F98">
        <w:rPr>
          <w:rFonts w:ascii="Times New Roman" w:eastAsia="Times New Roman" w:hAnsi="Times New Roman" w:cs="Times New Roman"/>
          <w:kern w:val="0"/>
          <w:sz w:val="24"/>
          <w:szCs w:val="24"/>
          <w14:ligatures w14:val="none"/>
        </w:rPr>
        <w:t xml:space="preserve"> </w:t>
      </w:r>
      <w:r w:rsidRPr="00534F98">
        <w:rPr>
          <w:rFonts w:ascii="Times New Roman" w:hAnsi="Times New Roman" w:cs="Times New Roman"/>
          <w:sz w:val="20"/>
          <w:szCs w:val="20"/>
          <w:lang w:bidi="fa-IR"/>
        </w:rPr>
        <w:t>Constitutional Interpretation; Individual Rights and Freedoms; Public Law; Purposive Interpretation; Dynamic Interpretation</w:t>
      </w:r>
    </w:p>
    <w:p w14:paraId="78CB8B74" w14:textId="1A4DA0D9" w:rsidR="00003176" w:rsidRPr="00003176" w:rsidRDefault="00003176" w:rsidP="00003176">
      <w:pPr>
        <w:tabs>
          <w:tab w:val="left" w:pos="7995"/>
        </w:tabs>
        <w:rPr>
          <w:rFonts w:ascii="Times New Roman" w:hAnsi="Times New Roman" w:cs="Times New Roman"/>
          <w:sz w:val="20"/>
          <w:szCs w:val="20"/>
          <w:lang w:bidi="fa-IR"/>
        </w:rPr>
      </w:pPr>
    </w:p>
    <w:p w14:paraId="690A06F5" w14:textId="77777777" w:rsidR="003E0CE4" w:rsidRPr="003E0CE4" w:rsidRDefault="003E0CE4" w:rsidP="003E0CE4">
      <w:pPr>
        <w:tabs>
          <w:tab w:val="left" w:pos="7995"/>
        </w:tabs>
        <w:rPr>
          <w:rFonts w:ascii="Times New Roman" w:hAnsi="Times New Roman" w:cs="Times New Roman"/>
          <w:sz w:val="20"/>
          <w:szCs w:val="20"/>
          <w:lang w:bidi="fa-IR"/>
        </w:rPr>
      </w:pPr>
    </w:p>
    <w:sectPr w:rsidR="003E0CE4" w:rsidRPr="003E0CE4" w:rsidSect="0031392D">
      <w:headerReference w:type="default" r:id="rId8"/>
      <w:footerReference w:type="default" r:id="rId9"/>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9219D" w14:textId="77777777" w:rsidR="00861943" w:rsidRDefault="00861943" w:rsidP="00CF794B">
      <w:pPr>
        <w:spacing w:after="0" w:line="240" w:lineRule="auto"/>
      </w:pPr>
      <w:r>
        <w:separator/>
      </w:r>
    </w:p>
  </w:endnote>
  <w:endnote w:type="continuationSeparator" w:id="0">
    <w:p w14:paraId="6AB8E5C4" w14:textId="77777777" w:rsidR="00861943" w:rsidRDefault="00861943" w:rsidP="00CF7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623271"/>
      <w:docPartObj>
        <w:docPartGallery w:val="Page Numbers (Bottom of Page)"/>
        <w:docPartUnique/>
      </w:docPartObj>
    </w:sdtPr>
    <w:sdtContent>
      <w:p w14:paraId="2A1FA423" w14:textId="5F34E0FD" w:rsidR="00163D54" w:rsidRDefault="00163D54" w:rsidP="00163D5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8CCEB0" w14:textId="77777777" w:rsidR="0031392D" w:rsidRDefault="003139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7A1E4" w14:textId="77777777" w:rsidR="00861943" w:rsidRDefault="00861943" w:rsidP="00CF794B">
      <w:pPr>
        <w:spacing w:after="0" w:line="240" w:lineRule="auto"/>
      </w:pPr>
      <w:r>
        <w:separator/>
      </w:r>
    </w:p>
  </w:footnote>
  <w:footnote w:type="continuationSeparator" w:id="0">
    <w:p w14:paraId="426DCB2C" w14:textId="77777777" w:rsidR="00861943" w:rsidRDefault="00861943" w:rsidP="00CF79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C8B3" w14:textId="08F6EB7D" w:rsidR="002F6531" w:rsidRDefault="002F6531">
    <w:pPr>
      <w:pStyle w:val="Header"/>
    </w:pPr>
    <w:r>
      <w:rPr>
        <w:noProof/>
      </w:rPr>
      <w:drawing>
        <wp:anchor distT="0" distB="0" distL="114300" distR="114300" simplePos="0" relativeHeight="251658240" behindDoc="1" locked="0" layoutInCell="1" allowOverlap="1" wp14:anchorId="03B4CC2B" wp14:editId="5BA34321">
          <wp:simplePos x="0" y="0"/>
          <wp:positionH relativeFrom="page">
            <wp:align>right</wp:align>
          </wp:positionH>
          <wp:positionV relativeFrom="paragraph">
            <wp:posOffset>-259080</wp:posOffset>
          </wp:positionV>
          <wp:extent cx="5943600" cy="722630"/>
          <wp:effectExtent l="0" t="0" r="0" b="1270"/>
          <wp:wrapNone/>
          <wp:docPr id="13211138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13803" name="Picture 1321113803"/>
                  <pic:cNvPicPr/>
                </pic:nvPicPr>
                <pic:blipFill>
                  <a:blip r:embed="rId1">
                    <a:extLst>
                      <a:ext uri="{28A0092B-C50C-407E-A947-70E740481C1C}">
                        <a14:useLocalDpi xmlns:a14="http://schemas.microsoft.com/office/drawing/2010/main" val="0"/>
                      </a:ext>
                    </a:extLst>
                  </a:blip>
                  <a:stretch>
                    <a:fillRect/>
                  </a:stretch>
                </pic:blipFill>
                <pic:spPr>
                  <a:xfrm>
                    <a:off x="0" y="0"/>
                    <a:ext cx="5943600" cy="722630"/>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014DA"/>
    <w:multiLevelType w:val="multilevel"/>
    <w:tmpl w:val="3096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0564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94B"/>
    <w:rsid w:val="00003176"/>
    <w:rsid w:val="000048A6"/>
    <w:rsid w:val="000A53D5"/>
    <w:rsid w:val="000D57A7"/>
    <w:rsid w:val="00163D54"/>
    <w:rsid w:val="002131B6"/>
    <w:rsid w:val="002F6531"/>
    <w:rsid w:val="0031392D"/>
    <w:rsid w:val="003351DC"/>
    <w:rsid w:val="003752D7"/>
    <w:rsid w:val="00387548"/>
    <w:rsid w:val="003E0CE4"/>
    <w:rsid w:val="003E4244"/>
    <w:rsid w:val="00414B4F"/>
    <w:rsid w:val="004A2B25"/>
    <w:rsid w:val="00534F98"/>
    <w:rsid w:val="005C246E"/>
    <w:rsid w:val="00652F0C"/>
    <w:rsid w:val="007060CC"/>
    <w:rsid w:val="007447AD"/>
    <w:rsid w:val="007A7C5F"/>
    <w:rsid w:val="00861943"/>
    <w:rsid w:val="00946A39"/>
    <w:rsid w:val="0098436A"/>
    <w:rsid w:val="009B3CD5"/>
    <w:rsid w:val="00A12DFD"/>
    <w:rsid w:val="00A9003E"/>
    <w:rsid w:val="00B00BFC"/>
    <w:rsid w:val="00B17220"/>
    <w:rsid w:val="00C60754"/>
    <w:rsid w:val="00C82267"/>
    <w:rsid w:val="00CF794B"/>
    <w:rsid w:val="00E0713E"/>
    <w:rsid w:val="00E65F9A"/>
    <w:rsid w:val="00E75C0A"/>
    <w:rsid w:val="00E927B2"/>
    <w:rsid w:val="00EA09F1"/>
    <w:rsid w:val="00ED44EA"/>
    <w:rsid w:val="00F26E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1D22"/>
  <w15:chartTrackingRefBased/>
  <w15:docId w15:val="{0C191ED7-C12C-46F1-B3B6-75E0E0680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79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94B"/>
  </w:style>
  <w:style w:type="paragraph" w:styleId="Footer">
    <w:name w:val="footer"/>
    <w:basedOn w:val="Normal"/>
    <w:link w:val="FooterChar"/>
    <w:uiPriority w:val="99"/>
    <w:unhideWhenUsed/>
    <w:rsid w:val="00163D54"/>
    <w:pPr>
      <w:tabs>
        <w:tab w:val="center" w:pos="4680"/>
        <w:tab w:val="right" w:pos="9360"/>
      </w:tabs>
      <w:spacing w:after="0" w:line="240" w:lineRule="auto"/>
    </w:pPr>
    <w:rPr>
      <w:rFonts w:ascii="B Nazanin" w:hAnsi="B Nazanin" w:cs="B Nazanin"/>
    </w:rPr>
  </w:style>
  <w:style w:type="character" w:customStyle="1" w:styleId="FooterChar">
    <w:name w:val="Footer Char"/>
    <w:basedOn w:val="DefaultParagraphFont"/>
    <w:link w:val="Footer"/>
    <w:uiPriority w:val="99"/>
    <w:rsid w:val="00163D54"/>
    <w:rPr>
      <w:rFonts w:ascii="B Nazanin" w:hAnsi="B Nazanin" w:cs="B Nazanin"/>
    </w:rPr>
  </w:style>
  <w:style w:type="table" w:styleId="TableGrid">
    <w:name w:val="Table Grid"/>
    <w:basedOn w:val="TableNormal"/>
    <w:uiPriority w:val="39"/>
    <w:rsid w:val="003351DC"/>
    <w:pPr>
      <w:spacing w:after="0" w:line="240" w:lineRule="auto"/>
    </w:pPr>
    <w:tblPr>
      <w:tblBorders>
        <w:top w:val="threeDEngrave" w:sz="48" w:space="0" w:color="auto"/>
        <w:left w:val="threeDEngrave" w:sz="48" w:space="0" w:color="auto"/>
        <w:bottom w:val="threeDEngrave" w:sz="48" w:space="0" w:color="auto"/>
        <w:right w:val="threeDEngrave" w:sz="48" w:space="0" w:color="auto"/>
        <w:insideH w:val="threeDEngrave" w:sz="48" w:space="0" w:color="auto"/>
        <w:insideV w:val="threeDEngrave" w:sz="48" w:space="0" w:color="auto"/>
      </w:tblBorders>
    </w:tblPr>
  </w:style>
  <w:style w:type="table" w:styleId="LightList">
    <w:name w:val="Light List"/>
    <w:basedOn w:val="TableNormal"/>
    <w:uiPriority w:val="61"/>
    <w:rsid w:val="003351DC"/>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PlaceholderText">
    <w:name w:val="Placeholder Text"/>
    <w:basedOn w:val="DefaultParagraphFont"/>
    <w:uiPriority w:val="99"/>
    <w:semiHidden/>
    <w:rsid w:val="00B00BFC"/>
    <w:rPr>
      <w:color w:val="666666"/>
    </w:rPr>
  </w:style>
  <w:style w:type="paragraph" w:styleId="NormalWeb">
    <w:name w:val="Normal (Web)"/>
    <w:basedOn w:val="Normal"/>
    <w:uiPriority w:val="99"/>
    <w:semiHidden/>
    <w:unhideWhenUsed/>
    <w:rsid w:val="007060C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0069">
      <w:bodyDiv w:val="1"/>
      <w:marLeft w:val="0"/>
      <w:marRight w:val="0"/>
      <w:marTop w:val="0"/>
      <w:marBottom w:val="0"/>
      <w:divBdr>
        <w:top w:val="none" w:sz="0" w:space="0" w:color="auto"/>
        <w:left w:val="none" w:sz="0" w:space="0" w:color="auto"/>
        <w:bottom w:val="none" w:sz="0" w:space="0" w:color="auto"/>
        <w:right w:val="none" w:sz="0" w:space="0" w:color="auto"/>
      </w:divBdr>
    </w:div>
    <w:div w:id="455872530">
      <w:bodyDiv w:val="1"/>
      <w:marLeft w:val="0"/>
      <w:marRight w:val="0"/>
      <w:marTop w:val="0"/>
      <w:marBottom w:val="0"/>
      <w:divBdr>
        <w:top w:val="none" w:sz="0" w:space="0" w:color="auto"/>
        <w:left w:val="none" w:sz="0" w:space="0" w:color="auto"/>
        <w:bottom w:val="none" w:sz="0" w:space="0" w:color="auto"/>
        <w:right w:val="none" w:sz="0" w:space="0" w:color="auto"/>
      </w:divBdr>
    </w:div>
    <w:div w:id="487091973">
      <w:bodyDiv w:val="1"/>
      <w:marLeft w:val="0"/>
      <w:marRight w:val="0"/>
      <w:marTop w:val="0"/>
      <w:marBottom w:val="0"/>
      <w:divBdr>
        <w:top w:val="none" w:sz="0" w:space="0" w:color="auto"/>
        <w:left w:val="none" w:sz="0" w:space="0" w:color="auto"/>
        <w:bottom w:val="none" w:sz="0" w:space="0" w:color="auto"/>
        <w:right w:val="none" w:sz="0" w:space="0" w:color="auto"/>
      </w:divBdr>
    </w:div>
    <w:div w:id="559486343">
      <w:bodyDiv w:val="1"/>
      <w:marLeft w:val="0"/>
      <w:marRight w:val="0"/>
      <w:marTop w:val="0"/>
      <w:marBottom w:val="0"/>
      <w:divBdr>
        <w:top w:val="none" w:sz="0" w:space="0" w:color="auto"/>
        <w:left w:val="none" w:sz="0" w:space="0" w:color="auto"/>
        <w:bottom w:val="none" w:sz="0" w:space="0" w:color="auto"/>
        <w:right w:val="none" w:sz="0" w:space="0" w:color="auto"/>
      </w:divBdr>
    </w:div>
    <w:div w:id="772357556">
      <w:bodyDiv w:val="1"/>
      <w:marLeft w:val="0"/>
      <w:marRight w:val="0"/>
      <w:marTop w:val="0"/>
      <w:marBottom w:val="0"/>
      <w:divBdr>
        <w:top w:val="none" w:sz="0" w:space="0" w:color="auto"/>
        <w:left w:val="none" w:sz="0" w:space="0" w:color="auto"/>
        <w:bottom w:val="none" w:sz="0" w:space="0" w:color="auto"/>
        <w:right w:val="none" w:sz="0" w:space="0" w:color="auto"/>
      </w:divBdr>
    </w:div>
    <w:div w:id="840587381">
      <w:bodyDiv w:val="1"/>
      <w:marLeft w:val="0"/>
      <w:marRight w:val="0"/>
      <w:marTop w:val="0"/>
      <w:marBottom w:val="0"/>
      <w:divBdr>
        <w:top w:val="none" w:sz="0" w:space="0" w:color="auto"/>
        <w:left w:val="none" w:sz="0" w:space="0" w:color="auto"/>
        <w:bottom w:val="none" w:sz="0" w:space="0" w:color="auto"/>
        <w:right w:val="none" w:sz="0" w:space="0" w:color="auto"/>
      </w:divBdr>
    </w:div>
    <w:div w:id="1002051953">
      <w:bodyDiv w:val="1"/>
      <w:marLeft w:val="0"/>
      <w:marRight w:val="0"/>
      <w:marTop w:val="0"/>
      <w:marBottom w:val="0"/>
      <w:divBdr>
        <w:top w:val="none" w:sz="0" w:space="0" w:color="auto"/>
        <w:left w:val="none" w:sz="0" w:space="0" w:color="auto"/>
        <w:bottom w:val="none" w:sz="0" w:space="0" w:color="auto"/>
        <w:right w:val="none" w:sz="0" w:space="0" w:color="auto"/>
      </w:divBdr>
    </w:div>
    <w:div w:id="1041050689">
      <w:bodyDiv w:val="1"/>
      <w:marLeft w:val="0"/>
      <w:marRight w:val="0"/>
      <w:marTop w:val="0"/>
      <w:marBottom w:val="0"/>
      <w:divBdr>
        <w:top w:val="none" w:sz="0" w:space="0" w:color="auto"/>
        <w:left w:val="none" w:sz="0" w:space="0" w:color="auto"/>
        <w:bottom w:val="none" w:sz="0" w:space="0" w:color="auto"/>
        <w:right w:val="none" w:sz="0" w:space="0" w:color="auto"/>
      </w:divBdr>
    </w:div>
    <w:div w:id="1183350779">
      <w:bodyDiv w:val="1"/>
      <w:marLeft w:val="0"/>
      <w:marRight w:val="0"/>
      <w:marTop w:val="0"/>
      <w:marBottom w:val="0"/>
      <w:divBdr>
        <w:top w:val="none" w:sz="0" w:space="0" w:color="auto"/>
        <w:left w:val="none" w:sz="0" w:space="0" w:color="auto"/>
        <w:bottom w:val="none" w:sz="0" w:space="0" w:color="auto"/>
        <w:right w:val="none" w:sz="0" w:space="0" w:color="auto"/>
      </w:divBdr>
    </w:div>
    <w:div w:id="1352684257">
      <w:bodyDiv w:val="1"/>
      <w:marLeft w:val="0"/>
      <w:marRight w:val="0"/>
      <w:marTop w:val="0"/>
      <w:marBottom w:val="0"/>
      <w:divBdr>
        <w:top w:val="none" w:sz="0" w:space="0" w:color="auto"/>
        <w:left w:val="none" w:sz="0" w:space="0" w:color="auto"/>
        <w:bottom w:val="none" w:sz="0" w:space="0" w:color="auto"/>
        <w:right w:val="none" w:sz="0" w:space="0" w:color="auto"/>
      </w:divBdr>
    </w:div>
    <w:div w:id="1897475631">
      <w:bodyDiv w:val="1"/>
      <w:marLeft w:val="0"/>
      <w:marRight w:val="0"/>
      <w:marTop w:val="0"/>
      <w:marBottom w:val="0"/>
      <w:divBdr>
        <w:top w:val="none" w:sz="0" w:space="0" w:color="auto"/>
        <w:left w:val="none" w:sz="0" w:space="0" w:color="auto"/>
        <w:bottom w:val="none" w:sz="0" w:space="0" w:color="auto"/>
        <w:right w:val="none" w:sz="0" w:space="0" w:color="auto"/>
      </w:divBdr>
    </w:div>
    <w:div w:id="2024622305">
      <w:bodyDiv w:val="1"/>
      <w:marLeft w:val="0"/>
      <w:marRight w:val="0"/>
      <w:marTop w:val="0"/>
      <w:marBottom w:val="0"/>
      <w:divBdr>
        <w:top w:val="none" w:sz="0" w:space="0" w:color="auto"/>
        <w:left w:val="none" w:sz="0" w:space="0" w:color="auto"/>
        <w:bottom w:val="none" w:sz="0" w:space="0" w:color="auto"/>
        <w:right w:val="none" w:sz="0" w:space="0" w:color="auto"/>
      </w:divBdr>
      <w:divsChild>
        <w:div w:id="1769616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83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6F0C8-602A-4327-A2F7-D7354E2E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Abbas Abbaszadeh</dc:creator>
  <cp:keywords/>
  <dc:description/>
  <cp:lastModifiedBy>Abbas Abbaszadeh</cp:lastModifiedBy>
  <cp:revision>6</cp:revision>
  <dcterms:created xsi:type="dcterms:W3CDTF">2025-12-22T19:17:00Z</dcterms:created>
  <dcterms:modified xsi:type="dcterms:W3CDTF">2025-12-29T16:09:00Z</dcterms:modified>
</cp:coreProperties>
</file>